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A0" w:rsidRPr="00B303A0" w:rsidRDefault="00B303A0" w:rsidP="00B303A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303A0">
        <w:rPr>
          <w:b/>
          <w:bCs/>
          <w:sz w:val="27"/>
          <w:szCs w:val="27"/>
        </w:rPr>
        <w:t>Written task 2</w:t>
      </w:r>
    </w:p>
    <w:p w:rsidR="00B303A0" w:rsidRPr="00B303A0" w:rsidRDefault="00B303A0" w:rsidP="00B303A0">
      <w:pPr>
        <w:spacing w:before="100" w:beforeAutospacing="1" w:after="100" w:afterAutospacing="1"/>
      </w:pPr>
      <w:r w:rsidRPr="00B303A0">
        <w:t xml:space="preserve">Power and privilege is the area of study for this written task. The prescribed question addressed is: “How and why is a social group represented in a particular way?” This written task makes use of </w:t>
      </w:r>
      <w:proofErr w:type="spellStart"/>
      <w:r w:rsidRPr="00B303A0">
        <w:t>Henrik</w:t>
      </w:r>
      <w:proofErr w:type="spellEnd"/>
      <w:r w:rsidRPr="00B303A0">
        <w:t xml:space="preserve"> Ibsen’s </w:t>
      </w:r>
      <w:r w:rsidRPr="00B303A0">
        <w:rPr>
          <w:i/>
          <w:iCs/>
        </w:rPr>
        <w:t xml:space="preserve">A Doll’s House </w:t>
      </w:r>
      <w:r w:rsidRPr="00B303A0">
        <w:t xml:space="preserve">and corresponds to part 3 of the syllabus, literature—texts and contexts. </w:t>
      </w:r>
    </w:p>
    <w:p w:rsidR="00B303A0" w:rsidRDefault="00B303A0" w:rsidP="00B303A0">
      <w:pPr>
        <w:pStyle w:val="Heading3"/>
      </w:pPr>
      <w:r>
        <w:t>Assessment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34"/>
        <w:gridCol w:w="221"/>
        <w:gridCol w:w="234"/>
        <w:gridCol w:w="234"/>
        <w:gridCol w:w="622"/>
      </w:tblGrid>
      <w:tr w:rsidR="00B303A0" w:rsidTr="00B30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303A0" w:rsidTr="00B30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 available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20</w:t>
            </w:r>
          </w:p>
        </w:tc>
      </w:tr>
      <w:tr w:rsidR="00B303A0" w:rsidTr="00B30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3A0" w:rsidRDefault="00B3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 awarded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303A0" w:rsidRDefault="00B303A0">
            <w:r>
              <w:t>12</w:t>
            </w:r>
          </w:p>
        </w:tc>
      </w:tr>
    </w:tbl>
    <w:p w:rsidR="00B303A0" w:rsidRDefault="00B303A0" w:rsidP="00B303A0">
      <w:pPr>
        <w:pStyle w:val="Heading4"/>
      </w:pPr>
      <w:r>
        <w:t>Criterion A</w:t>
      </w:r>
    </w:p>
    <w:p w:rsidR="00B303A0" w:rsidRDefault="00B303A0" w:rsidP="00B303A0">
      <w:pPr>
        <w:pStyle w:val="NormalWeb"/>
      </w:pPr>
      <w:r>
        <w:t>The outline clearly highlights the focus of the task.</w:t>
      </w:r>
    </w:p>
    <w:p w:rsidR="00B303A0" w:rsidRDefault="00B303A0" w:rsidP="00B303A0">
      <w:pPr>
        <w:pStyle w:val="Heading4"/>
      </w:pPr>
      <w:r>
        <w:t>Criterion B</w:t>
      </w:r>
    </w:p>
    <w:p w:rsidR="00B303A0" w:rsidRDefault="00B303A0" w:rsidP="00B303A0">
      <w:pPr>
        <w:pStyle w:val="NormalWeb"/>
      </w:pPr>
      <w:r>
        <w:t xml:space="preserve">While the response is illustrated by references to the text, it focuses on Nora rather than women as a social group and does not consider the “why” part of the question. Ibsen’s purposes are not touched upon. This is a fairly superficial discussion of the question. </w:t>
      </w:r>
    </w:p>
    <w:p w:rsidR="00B303A0" w:rsidRDefault="00B303A0" w:rsidP="00B303A0">
      <w:pPr>
        <w:pStyle w:val="Heading4"/>
      </w:pPr>
      <w:r>
        <w:t>Criterion C</w:t>
      </w:r>
    </w:p>
    <w:p w:rsidR="00B303A0" w:rsidRDefault="00B303A0" w:rsidP="00B303A0">
      <w:pPr>
        <w:pStyle w:val="NormalWeb"/>
      </w:pPr>
      <w:r>
        <w:t>The task is organized and generally coherent. There is some development of the argument.</w:t>
      </w:r>
    </w:p>
    <w:p w:rsidR="00B303A0" w:rsidRDefault="00B303A0" w:rsidP="00B303A0">
      <w:pPr>
        <w:pStyle w:val="Heading4"/>
      </w:pPr>
      <w:r>
        <w:t>Criterion D</w:t>
      </w:r>
    </w:p>
    <w:p w:rsidR="00B303A0" w:rsidRDefault="00B303A0" w:rsidP="00B303A0">
      <w:pPr>
        <w:pStyle w:val="NormalWeb"/>
      </w:pPr>
      <w:r>
        <w:t>Language is clear, effective, accurate and appropriate in register.</w:t>
      </w:r>
    </w:p>
    <w:p w:rsidR="002A1F1E" w:rsidRDefault="002A1F1E">
      <w:bookmarkStart w:id="0" w:name="_GoBack"/>
      <w:bookmarkEnd w:id="0"/>
    </w:p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A0"/>
    <w:rsid w:val="002A1F1E"/>
    <w:rsid w:val="008F5C10"/>
    <w:rsid w:val="00B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03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0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3A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303A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303A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B30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03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0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3A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303A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303A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B30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2014-02-07T19:30:00Z</dcterms:created>
  <dcterms:modified xsi:type="dcterms:W3CDTF">2014-02-07T19:31:00Z</dcterms:modified>
</cp:coreProperties>
</file>