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2" w:rsidRDefault="005B3E82" w:rsidP="005B3E82">
      <w:pPr>
        <w:autoSpaceDE w:val="0"/>
        <w:autoSpaceDN w:val="0"/>
        <w:adjustRightInd w:val="0"/>
        <w:rPr>
          <w:rFonts w:ascii="Hermes-Bold" w:hAnsi="Hermes-Bold" w:cs="Hermes-Bold"/>
          <w:b/>
          <w:bCs/>
          <w:color w:val="2CFF88"/>
          <w:sz w:val="28"/>
          <w:szCs w:val="28"/>
        </w:rPr>
      </w:pPr>
      <w:r w:rsidRPr="00DD0DE9">
        <w:rPr>
          <w:rFonts w:ascii="Hermes-Bold" w:hAnsi="Hermes-Bold" w:cs="Hermes-Bold"/>
          <w:b/>
          <w:bCs/>
          <w:color w:val="000000" w:themeColor="text1"/>
          <w:sz w:val="28"/>
          <w:szCs w:val="28"/>
        </w:rPr>
        <w:t>FURTHER DISCUSSIONS</w:t>
      </w:r>
      <w:r>
        <w:rPr>
          <w:rFonts w:ascii="Hermes-Bold" w:hAnsi="Hermes-Bold" w:cs="Hermes-Bold"/>
          <w:b/>
          <w:bCs/>
          <w:color w:val="2CFF88"/>
          <w:sz w:val="28"/>
          <w:szCs w:val="28"/>
        </w:rPr>
        <w:t>: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1. Do you think that Chinese people have a right to the same </w:t>
      </w: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level</w:t>
      </w:r>
      <w:proofErr w:type="gramEnd"/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of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material wealth and consumerism as those in western nations,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despite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the enormous negative environmental impact?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2. Are the choices of the Chinese government and its people </w:t>
      </w: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any</w:t>
      </w:r>
      <w:proofErr w:type="gramEnd"/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different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today than those made more than a century ago by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western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nations during the Industrial Revolution?</w:t>
      </w:r>
    </w:p>
    <w:p w:rsidR="005B3E82" w:rsidRDefault="00B32E64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spellStart"/>
      <w:r>
        <w:rPr>
          <w:rFonts w:ascii="Hermes-Regular" w:hAnsi="Hermes-Regular" w:cs="Hermes-Regular"/>
          <w:color w:val="000000"/>
          <w:sz w:val="20"/>
          <w:szCs w:val="20"/>
        </w:rPr>
        <w:t>Tdf</w:t>
      </w:r>
      <w:proofErr w:type="spellEnd"/>
      <w:r>
        <w:rPr>
          <w:rFonts w:ascii="Hermes-Regular" w:hAnsi="Hermes-Regular" w:cs="Hermes-Regular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>3. Do you think the Three Gorges Dam project - an engineering and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economic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success - was worth the cost of displacing more than a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million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Chinese citizens?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4. </w:t>
      </w:r>
      <w:r>
        <w:rPr>
          <w:rFonts w:ascii="Hermes-Regular" w:hAnsi="Hermes-Regular" w:cs="Hermes-Regular"/>
          <w:color w:val="000000"/>
          <w:sz w:val="20"/>
          <w:szCs w:val="20"/>
        </w:rPr>
        <w:t>Do you agree or disagree that the huge growth in Chinese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manufacturing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wouldn’t be possible without insatiable western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consumers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who are only interested in the lowest price?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5. </w:t>
      </w:r>
      <w:r>
        <w:rPr>
          <w:rFonts w:ascii="Hermes-Regular" w:hAnsi="Hermes-Regular" w:cs="Hermes-Regular"/>
          <w:color w:val="000000"/>
          <w:sz w:val="20"/>
          <w:szCs w:val="20"/>
        </w:rPr>
        <w:t xml:space="preserve"> What did the filmmaker contribute to your understanding of </w:t>
      </w: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Edward</w:t>
      </w:r>
      <w:proofErr w:type="gramEnd"/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spellStart"/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Burtynsky’s</w:t>
      </w:r>
      <w:proofErr w:type="spellEnd"/>
      <w:r>
        <w:rPr>
          <w:rFonts w:ascii="Hermes-Regular" w:hAnsi="Hermes-Regular" w:cs="Hermes-Regular"/>
          <w:color w:val="000000"/>
          <w:sz w:val="20"/>
          <w:szCs w:val="20"/>
        </w:rPr>
        <w:t xml:space="preserve"> work by using moving images to examine his still images?</w:t>
      </w:r>
      <w:proofErr w:type="gramEnd"/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>For example, in one scene we see a worker testing the tiny spray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valve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for a steam iron, which </w:t>
      </w:r>
      <w:proofErr w:type="spellStart"/>
      <w:r>
        <w:rPr>
          <w:rFonts w:ascii="Hermes-Regular" w:hAnsi="Hermes-Regular" w:cs="Hermes-Regular"/>
          <w:color w:val="000000"/>
          <w:sz w:val="20"/>
          <w:szCs w:val="20"/>
        </w:rPr>
        <w:t>Baichwal</w:t>
      </w:r>
      <w:proofErr w:type="spellEnd"/>
      <w:r>
        <w:rPr>
          <w:rFonts w:ascii="Hermes-Regular" w:hAnsi="Hermes-Regular" w:cs="Hermes-Regular"/>
          <w:color w:val="000000"/>
          <w:sz w:val="20"/>
          <w:szCs w:val="20"/>
        </w:rPr>
        <w:t xml:space="preserve"> captures in rapid succession,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one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after the other. In next shot we see a heap of discarded steam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irons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>, which a single still image could not capture.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6. </w:t>
      </w:r>
      <w:r>
        <w:rPr>
          <w:rFonts w:ascii="Hermes-Regular" w:hAnsi="Hermes-Regular" w:cs="Hermes-Regular"/>
          <w:color w:val="000000"/>
          <w:sz w:val="20"/>
          <w:szCs w:val="20"/>
        </w:rPr>
        <w:t xml:space="preserve">Why do you think Edward </w:t>
      </w:r>
      <w:proofErr w:type="spellStart"/>
      <w:r>
        <w:rPr>
          <w:rFonts w:ascii="Hermes-Regular" w:hAnsi="Hermes-Regular" w:cs="Hermes-Regular"/>
          <w:color w:val="000000"/>
          <w:sz w:val="20"/>
          <w:szCs w:val="20"/>
        </w:rPr>
        <w:t>Burtynsky</w:t>
      </w:r>
      <w:proofErr w:type="spellEnd"/>
      <w:r>
        <w:rPr>
          <w:rFonts w:ascii="Hermes-Regular" w:hAnsi="Hermes-Regular" w:cs="Hermes-Regular"/>
          <w:color w:val="000000"/>
          <w:sz w:val="20"/>
          <w:szCs w:val="20"/>
        </w:rPr>
        <w:t xml:space="preserve"> presented </w:t>
      </w: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landscapes</w:t>
      </w:r>
      <w:proofErr w:type="gramEnd"/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devastated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by industry, global consumerism and electronic waste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through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such beautiful and captivating images?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7. </w:t>
      </w:r>
      <w:r>
        <w:rPr>
          <w:rFonts w:ascii="Hermes-Regular" w:hAnsi="Hermes-Regular" w:cs="Hermes-Regular"/>
          <w:color w:val="000000"/>
          <w:sz w:val="20"/>
          <w:szCs w:val="20"/>
        </w:rPr>
        <w:t xml:space="preserve"> What effect, if any, did Edward </w:t>
      </w:r>
      <w:proofErr w:type="spellStart"/>
      <w:r>
        <w:rPr>
          <w:rFonts w:ascii="Hermes-Regular" w:hAnsi="Hermes-Regular" w:cs="Hermes-Regular"/>
          <w:color w:val="000000"/>
          <w:sz w:val="20"/>
          <w:szCs w:val="20"/>
        </w:rPr>
        <w:t>Burtynsky’s</w:t>
      </w:r>
      <w:proofErr w:type="spellEnd"/>
      <w:r>
        <w:rPr>
          <w:rFonts w:ascii="Hermes-Regular" w:hAnsi="Hermes-Regular" w:cs="Hermes-Regular"/>
          <w:color w:val="000000"/>
          <w:sz w:val="20"/>
          <w:szCs w:val="20"/>
        </w:rPr>
        <w:t xml:space="preserve"> visually stunning images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have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on your reaction to the landscapes? Would you have </w:t>
      </w: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reacted</w:t>
      </w:r>
      <w:proofErr w:type="gramEnd"/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differently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if the images were bleaker and less visually seductive?</w:t>
      </w: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</w:p>
    <w:p w:rsidR="005B3E82" w:rsidRDefault="005B3E82" w:rsidP="005B3E82">
      <w:pPr>
        <w:autoSpaceDE w:val="0"/>
        <w:autoSpaceDN w:val="0"/>
        <w:adjustRightInd w:val="0"/>
        <w:rPr>
          <w:rFonts w:ascii="Hermes-Regular" w:hAnsi="Hermes-Regular" w:cs="Hermes-Regular"/>
          <w:color w:val="000000"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8. </w:t>
      </w:r>
      <w:r>
        <w:rPr>
          <w:rFonts w:ascii="Hermes-Regular" w:hAnsi="Hermes-Regular" w:cs="Hermes-Regular"/>
          <w:color w:val="000000"/>
          <w:sz w:val="20"/>
          <w:szCs w:val="20"/>
        </w:rPr>
        <w:t xml:space="preserve"> How can we reconcile our desire for modern conveniences of mass</w:t>
      </w:r>
      <w:r>
        <w:rPr>
          <w:rFonts w:ascii="Hermes-Regular" w:hAnsi="Hermes-Regular" w:cs="Hermes-Regular"/>
          <w:color w:val="000000"/>
          <w:sz w:val="20"/>
          <w:szCs w:val="20"/>
        </w:rPr>
        <w:t>-</w:t>
      </w:r>
      <w:r>
        <w:rPr>
          <w:rFonts w:ascii="Hermes-Regular" w:hAnsi="Hermes-Regular" w:cs="Hermes-Regular"/>
          <w:color w:val="000000"/>
          <w:sz w:val="20"/>
          <w:szCs w:val="20"/>
        </w:rPr>
        <w:t>produced</w:t>
      </w:r>
    </w:p>
    <w:p w:rsidR="007C409B" w:rsidRDefault="005B3E82" w:rsidP="005B3E82">
      <w:pPr>
        <w:rPr>
          <w:rFonts w:ascii="Hermes-Regular" w:hAnsi="Hermes-Regular" w:cs="Hermes-Regular"/>
          <w:color w:val="000000"/>
          <w:sz w:val="20"/>
          <w:szCs w:val="20"/>
        </w:rPr>
      </w:pPr>
      <w:proofErr w:type="gramStart"/>
      <w:r>
        <w:rPr>
          <w:rFonts w:ascii="Hermes-Regular" w:hAnsi="Hermes-Regular" w:cs="Hermes-Regular"/>
          <w:color w:val="000000"/>
          <w:sz w:val="20"/>
          <w:szCs w:val="20"/>
        </w:rPr>
        <w:t>goods</w:t>
      </w:r>
      <w:proofErr w:type="gramEnd"/>
      <w:r>
        <w:rPr>
          <w:rFonts w:ascii="Hermes-Regular" w:hAnsi="Hermes-Regular" w:cs="Hermes-Regular"/>
          <w:color w:val="000000"/>
          <w:sz w:val="20"/>
          <w:szCs w:val="20"/>
        </w:rPr>
        <w:t xml:space="preserve"> with our concern for environmental destruction?</w:t>
      </w:r>
    </w:p>
    <w:p w:rsidR="00E7760B" w:rsidRDefault="00E7760B" w:rsidP="005B3E82">
      <w:pPr>
        <w:rPr>
          <w:rFonts w:ascii="Hermes-Regular" w:hAnsi="Hermes-Regular" w:cs="Hermes-Regular"/>
          <w:color w:val="000000"/>
          <w:sz w:val="20"/>
          <w:szCs w:val="20"/>
        </w:rPr>
      </w:pPr>
    </w:p>
    <w:p w:rsidR="00E7760B" w:rsidRPr="00940F02" w:rsidRDefault="00E7760B" w:rsidP="00E7760B">
      <w:pPr>
        <w:autoSpaceDE w:val="0"/>
        <w:autoSpaceDN w:val="0"/>
        <w:adjustRightInd w:val="0"/>
        <w:rPr>
          <w:rFonts w:ascii="Berlin Sans FB" w:hAnsi="Berlin Sans FB" w:cs="MyriadPro-Bold"/>
          <w:bCs/>
          <w:i/>
          <w:sz w:val="20"/>
          <w:szCs w:val="20"/>
        </w:rPr>
      </w:pPr>
      <w:r>
        <w:rPr>
          <w:rFonts w:ascii="Hermes-Regular" w:hAnsi="Hermes-Regular" w:cs="Hermes-Regular"/>
          <w:color w:val="000000"/>
          <w:sz w:val="20"/>
          <w:szCs w:val="20"/>
        </w:rPr>
        <w:t xml:space="preserve">9. </w:t>
      </w:r>
      <w:r w:rsidRPr="00940F02">
        <w:rPr>
          <w:rFonts w:ascii="Berlin Sans FB" w:hAnsi="Berlin Sans FB" w:cs="MyriadPro-Bold"/>
          <w:bCs/>
          <w:i/>
          <w:sz w:val="20"/>
          <w:szCs w:val="20"/>
        </w:rPr>
        <w:t>Reader, culture and text</w:t>
      </w:r>
    </w:p>
    <w:p w:rsidR="00E7760B" w:rsidRPr="00940F02" w:rsidRDefault="00E7760B" w:rsidP="00E7760B">
      <w:pPr>
        <w:pStyle w:val="ListParagraph"/>
        <w:numPr>
          <w:ilvl w:val="0"/>
          <w:numId w:val="1"/>
        </w:numPr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How could the text be read and interpreted differently by two different readers?</w:t>
      </w:r>
    </w:p>
    <w:p w:rsidR="00E7760B" w:rsidRPr="00940F02" w:rsidRDefault="00E7760B" w:rsidP="00E7760B">
      <w:pPr>
        <w:rPr>
          <w:rFonts w:ascii="Berlin Sans FB" w:hAnsi="Berlin Sans FB" w:cs="MyriadPro-Regular"/>
          <w:i/>
          <w:sz w:val="20"/>
          <w:szCs w:val="20"/>
        </w:rPr>
      </w:pPr>
    </w:p>
    <w:p w:rsidR="00E7760B" w:rsidRDefault="00E7760B" w:rsidP="00E776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If the text had been written in a different time or place or language or for a different audience, how and why might it differ?</w:t>
      </w:r>
    </w:p>
    <w:p w:rsidR="00E7760B" w:rsidRPr="00E7760B" w:rsidRDefault="00E7760B" w:rsidP="00E7760B">
      <w:p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</w:p>
    <w:p w:rsidR="00E7760B" w:rsidRPr="00940F02" w:rsidRDefault="00E7760B" w:rsidP="00E7760B">
      <w:pPr>
        <w:autoSpaceDE w:val="0"/>
        <w:autoSpaceDN w:val="0"/>
        <w:adjustRightInd w:val="0"/>
        <w:rPr>
          <w:rFonts w:ascii="Berlin Sans FB" w:hAnsi="Berlin Sans FB" w:cs="MyriadPro-Bold"/>
          <w:bCs/>
          <w:i/>
          <w:sz w:val="20"/>
          <w:szCs w:val="20"/>
        </w:rPr>
      </w:pPr>
      <w:r w:rsidRPr="00E7760B">
        <w:rPr>
          <w:rFonts w:cs="MyriadPro-Bold"/>
          <w:bCs/>
          <w:sz w:val="20"/>
          <w:szCs w:val="20"/>
        </w:rPr>
        <w:t>10.</w:t>
      </w:r>
      <w:r>
        <w:rPr>
          <w:rFonts w:ascii="Berlin Sans FB" w:hAnsi="Berlin Sans FB" w:cs="MyriadPro-Bold"/>
          <w:bCs/>
          <w:i/>
          <w:sz w:val="20"/>
          <w:szCs w:val="20"/>
        </w:rPr>
        <w:t xml:space="preserve"> </w:t>
      </w:r>
      <w:r w:rsidRPr="00940F02">
        <w:rPr>
          <w:rFonts w:ascii="Berlin Sans FB" w:hAnsi="Berlin Sans FB" w:cs="MyriadPro-Bold"/>
          <w:bCs/>
          <w:i/>
          <w:sz w:val="20"/>
          <w:szCs w:val="20"/>
        </w:rPr>
        <w:t>Power and privilege</w:t>
      </w:r>
    </w:p>
    <w:p w:rsidR="00E7760B" w:rsidRPr="00940F02" w:rsidRDefault="00E7760B" w:rsidP="00E776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How and why is a social group represented in a particular way?</w:t>
      </w:r>
    </w:p>
    <w:p w:rsidR="00E7760B" w:rsidRPr="00940F02" w:rsidRDefault="00E7760B" w:rsidP="00E7760B">
      <w:pPr>
        <w:autoSpaceDE w:val="0"/>
        <w:autoSpaceDN w:val="0"/>
        <w:adjustRightInd w:val="0"/>
        <w:ind w:left="360"/>
        <w:rPr>
          <w:rFonts w:ascii="Berlin Sans FB" w:hAnsi="Berlin Sans FB" w:cs="MyriadPro-Regular"/>
          <w:i/>
          <w:sz w:val="20"/>
          <w:szCs w:val="20"/>
        </w:rPr>
      </w:pPr>
    </w:p>
    <w:p w:rsidR="00E7760B" w:rsidRDefault="00E7760B" w:rsidP="00E776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940F02">
        <w:rPr>
          <w:rFonts w:ascii="Berlin Sans FB" w:hAnsi="Berlin Sans FB" w:cs="MyriadPro-Regular"/>
          <w:i/>
          <w:sz w:val="20"/>
          <w:szCs w:val="20"/>
        </w:rPr>
        <w:t>Which social groups are marginalized, excluded or silenced within the text?</w:t>
      </w:r>
    </w:p>
    <w:p w:rsidR="00E7760B" w:rsidRPr="00E7760B" w:rsidRDefault="00E7760B" w:rsidP="00E7760B">
      <w:pPr>
        <w:pStyle w:val="ListParagraph"/>
        <w:rPr>
          <w:rFonts w:ascii="Berlin Sans FB" w:hAnsi="Berlin Sans FB" w:cs="MyriadPro-Regular"/>
          <w:i/>
          <w:sz w:val="20"/>
          <w:szCs w:val="20"/>
        </w:rPr>
      </w:pPr>
    </w:p>
    <w:p w:rsidR="00E7760B" w:rsidRPr="00940F02" w:rsidRDefault="00E7760B" w:rsidP="00E7760B">
      <w:pPr>
        <w:autoSpaceDE w:val="0"/>
        <w:autoSpaceDN w:val="0"/>
        <w:adjustRightInd w:val="0"/>
        <w:rPr>
          <w:rFonts w:ascii="Berlin Sans FB" w:hAnsi="Berlin Sans FB" w:cs="MyriadPro-Bold"/>
          <w:bCs/>
          <w:i/>
          <w:sz w:val="20"/>
          <w:szCs w:val="20"/>
        </w:rPr>
      </w:pPr>
      <w:r w:rsidRPr="00E7760B">
        <w:rPr>
          <w:rFonts w:cs="MyriadPro-Bold"/>
          <w:bCs/>
          <w:sz w:val="20"/>
          <w:szCs w:val="20"/>
        </w:rPr>
        <w:t>11.</w:t>
      </w:r>
      <w:r>
        <w:rPr>
          <w:rFonts w:ascii="Berlin Sans FB" w:hAnsi="Berlin Sans FB" w:cs="MyriadPro-Bold"/>
          <w:bCs/>
          <w:i/>
          <w:sz w:val="20"/>
          <w:szCs w:val="20"/>
        </w:rPr>
        <w:t xml:space="preserve"> </w:t>
      </w:r>
      <w:r w:rsidRPr="00940F02">
        <w:rPr>
          <w:rFonts w:ascii="Berlin Sans FB" w:hAnsi="Berlin Sans FB" w:cs="MyriadPro-Bold"/>
          <w:bCs/>
          <w:i/>
          <w:sz w:val="20"/>
          <w:szCs w:val="20"/>
        </w:rPr>
        <w:t>Text and genre</w:t>
      </w:r>
    </w:p>
    <w:p w:rsidR="00E7760B" w:rsidRPr="00E7760B" w:rsidRDefault="00E7760B" w:rsidP="00E776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erlin Sans FB" w:hAnsi="Berlin Sans FB" w:cs="MyriadPro-Regular"/>
          <w:i/>
          <w:sz w:val="20"/>
          <w:szCs w:val="20"/>
        </w:rPr>
      </w:pPr>
      <w:r w:rsidRPr="00E7760B">
        <w:rPr>
          <w:rFonts w:ascii="Berlin Sans FB" w:hAnsi="Berlin Sans FB" w:cs="MyriadPro-Regular"/>
          <w:i/>
          <w:sz w:val="20"/>
          <w:szCs w:val="20"/>
        </w:rPr>
        <w:t>How has the text borrowed from other texts, and with what effects?</w:t>
      </w:r>
    </w:p>
    <w:p w:rsidR="00E7760B" w:rsidRDefault="00E7760B" w:rsidP="005B3E82"/>
    <w:sectPr w:rsidR="00E77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m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085"/>
    <w:multiLevelType w:val="hybridMultilevel"/>
    <w:tmpl w:val="F0BCF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4352"/>
    <w:multiLevelType w:val="hybridMultilevel"/>
    <w:tmpl w:val="8FBA46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49CE"/>
    <w:multiLevelType w:val="hybridMultilevel"/>
    <w:tmpl w:val="53B48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2"/>
    <w:rsid w:val="005B3E82"/>
    <w:rsid w:val="007C409B"/>
    <w:rsid w:val="00B32E64"/>
    <w:rsid w:val="00DD0DE9"/>
    <w:rsid w:val="00E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2016-05-24T17:07:00Z</dcterms:created>
  <dcterms:modified xsi:type="dcterms:W3CDTF">2016-05-24T19:59:00Z</dcterms:modified>
</cp:coreProperties>
</file>