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6F" w:rsidRDefault="00726B6F" w:rsidP="00726B6F">
      <w:pPr>
        <w:pStyle w:val="Heading2"/>
      </w:pPr>
      <w:r>
        <w:t>Adjectives</w:t>
      </w:r>
    </w:p>
    <w:p w:rsidR="00726B6F" w:rsidRPr="00726B6F" w:rsidRDefault="00726B6F" w:rsidP="00726B6F">
      <w:pPr>
        <w:rPr>
          <w:sz w:val="20"/>
          <w:szCs w:val="20"/>
        </w:rPr>
      </w:pPr>
      <w:r w:rsidRPr="00726B6F">
        <w:rPr>
          <w:sz w:val="20"/>
          <w:szCs w:val="20"/>
        </w:rPr>
        <w:t xml:space="preserve">Adjectives are words that describe nouns. Essentially, adjectives give specific details about nouns. Anything you can sense about a noun is described with an adjective. </w:t>
      </w:r>
    </w:p>
    <w:p w:rsidR="00726B6F" w:rsidRPr="00726B6F" w:rsidRDefault="00726B6F" w:rsidP="00726B6F">
      <w:pPr>
        <w:numPr>
          <w:ilvl w:val="0"/>
          <w:numId w:val="1"/>
        </w:numPr>
        <w:spacing w:before="100" w:beforeAutospacing="1" w:after="100" w:afterAutospacing="1"/>
        <w:rPr>
          <w:sz w:val="20"/>
          <w:szCs w:val="20"/>
        </w:rPr>
      </w:pPr>
      <w:r w:rsidRPr="00726B6F">
        <w:rPr>
          <w:rStyle w:val="Strong"/>
          <w:sz w:val="20"/>
          <w:szCs w:val="20"/>
        </w:rPr>
        <w:t>sight:</w:t>
      </w:r>
      <w:r w:rsidRPr="00726B6F">
        <w:rPr>
          <w:sz w:val="20"/>
          <w:szCs w:val="20"/>
        </w:rPr>
        <w:t xml:space="preserve"> including colors, shapes, sizes (e.g. green, red, brown, square, round, large, small) </w:t>
      </w:r>
    </w:p>
    <w:p w:rsidR="00726B6F" w:rsidRPr="00726B6F" w:rsidRDefault="00726B6F" w:rsidP="00726B6F">
      <w:pPr>
        <w:numPr>
          <w:ilvl w:val="0"/>
          <w:numId w:val="1"/>
        </w:numPr>
        <w:spacing w:before="100" w:beforeAutospacing="1" w:after="100" w:afterAutospacing="1"/>
        <w:rPr>
          <w:sz w:val="20"/>
          <w:szCs w:val="20"/>
        </w:rPr>
      </w:pPr>
      <w:r w:rsidRPr="00726B6F">
        <w:rPr>
          <w:rStyle w:val="Strong"/>
          <w:sz w:val="20"/>
          <w:szCs w:val="20"/>
        </w:rPr>
        <w:t>sound:</w:t>
      </w:r>
      <w:r w:rsidRPr="00726B6F">
        <w:rPr>
          <w:sz w:val="20"/>
          <w:szCs w:val="20"/>
        </w:rPr>
        <w:t xml:space="preserve"> including types and volume (rattling, scraping, blowing, loud, soft) </w:t>
      </w:r>
    </w:p>
    <w:p w:rsidR="00726B6F" w:rsidRPr="00726B6F" w:rsidRDefault="00726B6F" w:rsidP="00726B6F">
      <w:pPr>
        <w:numPr>
          <w:ilvl w:val="0"/>
          <w:numId w:val="1"/>
        </w:numPr>
        <w:spacing w:before="100" w:beforeAutospacing="1" w:after="100" w:afterAutospacing="1"/>
        <w:rPr>
          <w:sz w:val="20"/>
          <w:szCs w:val="20"/>
        </w:rPr>
      </w:pPr>
      <w:r w:rsidRPr="00726B6F">
        <w:rPr>
          <w:rStyle w:val="Strong"/>
          <w:sz w:val="20"/>
          <w:szCs w:val="20"/>
        </w:rPr>
        <w:t>smell:</w:t>
      </w:r>
      <w:r w:rsidRPr="00726B6F">
        <w:rPr>
          <w:sz w:val="20"/>
          <w:szCs w:val="20"/>
        </w:rPr>
        <w:t xml:space="preserve"> including scents and strengths (putrid, sweet, foul, pungent, strong, faint) </w:t>
      </w:r>
    </w:p>
    <w:p w:rsidR="00726B6F" w:rsidRPr="00726B6F" w:rsidRDefault="00726B6F" w:rsidP="00726B6F">
      <w:pPr>
        <w:numPr>
          <w:ilvl w:val="0"/>
          <w:numId w:val="1"/>
        </w:numPr>
        <w:spacing w:before="100" w:beforeAutospacing="1" w:after="100" w:afterAutospacing="1"/>
        <w:rPr>
          <w:sz w:val="20"/>
          <w:szCs w:val="20"/>
        </w:rPr>
      </w:pPr>
      <w:r w:rsidRPr="00726B6F">
        <w:rPr>
          <w:rStyle w:val="Strong"/>
          <w:sz w:val="20"/>
          <w:szCs w:val="20"/>
        </w:rPr>
        <w:t>taste:</w:t>
      </w:r>
      <w:r w:rsidRPr="00726B6F">
        <w:rPr>
          <w:sz w:val="20"/>
          <w:szCs w:val="20"/>
        </w:rPr>
        <w:t xml:space="preserve"> including flavors and strengths (sweet, sour, spicy, bland, strong, weak) </w:t>
      </w:r>
    </w:p>
    <w:p w:rsidR="00726B6F" w:rsidRPr="00726B6F" w:rsidRDefault="00726B6F" w:rsidP="00726B6F">
      <w:pPr>
        <w:numPr>
          <w:ilvl w:val="0"/>
          <w:numId w:val="1"/>
        </w:numPr>
        <w:spacing w:before="100" w:beforeAutospacing="1" w:after="100" w:afterAutospacing="1"/>
        <w:rPr>
          <w:sz w:val="20"/>
          <w:szCs w:val="20"/>
        </w:rPr>
      </w:pPr>
      <w:r w:rsidRPr="00726B6F">
        <w:rPr>
          <w:rStyle w:val="Strong"/>
          <w:sz w:val="20"/>
          <w:szCs w:val="20"/>
        </w:rPr>
        <w:t>touch:</w:t>
      </w:r>
      <w:r w:rsidRPr="00726B6F">
        <w:rPr>
          <w:sz w:val="20"/>
          <w:szCs w:val="20"/>
        </w:rPr>
        <w:t xml:space="preserve"> including textures and temperatures (smooth, rough, soft, hard, cool, cold, warm, hot) </w:t>
      </w:r>
    </w:p>
    <w:p w:rsidR="00726B6F" w:rsidRPr="00726B6F" w:rsidRDefault="00726B6F" w:rsidP="00726B6F">
      <w:pPr>
        <w:numPr>
          <w:ilvl w:val="0"/>
          <w:numId w:val="1"/>
        </w:numPr>
        <w:spacing w:before="100" w:beforeAutospacing="1" w:after="100" w:afterAutospacing="1"/>
        <w:rPr>
          <w:sz w:val="20"/>
          <w:szCs w:val="20"/>
        </w:rPr>
      </w:pPr>
      <w:r w:rsidRPr="00726B6F">
        <w:rPr>
          <w:rStyle w:val="Strong"/>
          <w:sz w:val="20"/>
          <w:szCs w:val="20"/>
        </w:rPr>
        <w:t xml:space="preserve">emotions and subjective reactions: </w:t>
      </w:r>
      <w:r w:rsidRPr="00726B6F">
        <w:rPr>
          <w:sz w:val="20"/>
          <w:szCs w:val="20"/>
        </w:rPr>
        <w:t xml:space="preserve">(happy, excited, ecstatic, sad, lonely, beautiful, ugly) </w:t>
      </w:r>
    </w:p>
    <w:p w:rsidR="00726B6F" w:rsidRPr="00726B6F" w:rsidRDefault="00726B6F" w:rsidP="00726B6F">
      <w:pPr>
        <w:numPr>
          <w:ilvl w:val="0"/>
          <w:numId w:val="1"/>
        </w:numPr>
        <w:spacing w:before="100" w:beforeAutospacing="1" w:after="100" w:afterAutospacing="1"/>
        <w:rPr>
          <w:sz w:val="20"/>
          <w:szCs w:val="20"/>
        </w:rPr>
      </w:pPr>
      <w:r w:rsidRPr="00726B6F">
        <w:rPr>
          <w:rStyle w:val="Strong"/>
          <w:sz w:val="20"/>
          <w:szCs w:val="20"/>
        </w:rPr>
        <w:t>states</w:t>
      </w:r>
      <w:r w:rsidRPr="00726B6F">
        <w:rPr>
          <w:sz w:val="20"/>
          <w:szCs w:val="20"/>
        </w:rPr>
        <w:t xml:space="preserve">: (tired, angered, labored, smart, rich, hungry, lonely, friendly) </w:t>
      </w:r>
    </w:p>
    <w:p w:rsidR="00726B6F" w:rsidRPr="00726B6F" w:rsidRDefault="00726B6F" w:rsidP="00726B6F">
      <w:pPr>
        <w:rPr>
          <w:sz w:val="20"/>
          <w:szCs w:val="20"/>
        </w:rPr>
      </w:pPr>
      <w:r w:rsidRPr="00726B6F">
        <w:rPr>
          <w:sz w:val="20"/>
          <w:szCs w:val="20"/>
          <w:u w:val="single"/>
        </w:rPr>
        <w:t>Examples</w:t>
      </w:r>
      <w:proofErr w:type="gramStart"/>
      <w:r w:rsidRPr="00726B6F">
        <w:rPr>
          <w:sz w:val="20"/>
          <w:szCs w:val="20"/>
        </w:rPr>
        <w:t>:</w:t>
      </w:r>
      <w:proofErr w:type="gramEnd"/>
      <w:r w:rsidRPr="00726B6F">
        <w:rPr>
          <w:sz w:val="20"/>
          <w:szCs w:val="20"/>
        </w:rPr>
        <w:br/>
        <w:t xml:space="preserve">Notice how you can either put the adjective </w:t>
      </w:r>
      <w:r w:rsidRPr="00726B6F">
        <w:rPr>
          <w:rStyle w:val="Strong"/>
          <w:sz w:val="20"/>
          <w:szCs w:val="20"/>
        </w:rPr>
        <w:t>before</w:t>
      </w:r>
      <w:r w:rsidRPr="00726B6F">
        <w:rPr>
          <w:sz w:val="20"/>
          <w:szCs w:val="20"/>
        </w:rPr>
        <w:t xml:space="preserve"> the noun OR after the noun and after a form of the verb 'to be' or other verbs like 'to look' or 'to feel': </w:t>
      </w:r>
    </w:p>
    <w:p w:rsidR="00726B6F" w:rsidRPr="00726B6F" w:rsidRDefault="00726B6F" w:rsidP="00726B6F">
      <w:pPr>
        <w:numPr>
          <w:ilvl w:val="0"/>
          <w:numId w:val="2"/>
        </w:numPr>
        <w:spacing w:before="100" w:beforeAutospacing="1" w:after="100" w:afterAutospacing="1"/>
        <w:rPr>
          <w:sz w:val="20"/>
          <w:szCs w:val="20"/>
        </w:rPr>
      </w:pPr>
      <w:r w:rsidRPr="00726B6F">
        <w:rPr>
          <w:sz w:val="20"/>
          <w:szCs w:val="20"/>
        </w:rPr>
        <w:t xml:space="preserve">The </w:t>
      </w:r>
      <w:r w:rsidRPr="00726B6F">
        <w:rPr>
          <w:sz w:val="20"/>
          <w:szCs w:val="20"/>
          <w:u w:val="single"/>
        </w:rPr>
        <w:t>green</w:t>
      </w:r>
      <w:r w:rsidRPr="00726B6F">
        <w:rPr>
          <w:sz w:val="20"/>
          <w:szCs w:val="20"/>
        </w:rPr>
        <w:t xml:space="preserve"> grass . . . The grass is </w:t>
      </w:r>
      <w:r w:rsidRPr="00726B6F">
        <w:rPr>
          <w:sz w:val="20"/>
          <w:szCs w:val="20"/>
          <w:u w:val="single"/>
        </w:rPr>
        <w:t>green</w:t>
      </w:r>
      <w:r w:rsidRPr="00726B6F">
        <w:rPr>
          <w:sz w:val="20"/>
          <w:szCs w:val="20"/>
        </w:rPr>
        <w:t xml:space="preserve">. </w:t>
      </w:r>
    </w:p>
    <w:p w:rsidR="00726B6F" w:rsidRPr="00726B6F" w:rsidRDefault="00726B6F" w:rsidP="00726B6F">
      <w:pPr>
        <w:numPr>
          <w:ilvl w:val="0"/>
          <w:numId w:val="2"/>
        </w:numPr>
        <w:spacing w:before="100" w:beforeAutospacing="1" w:after="100" w:afterAutospacing="1"/>
        <w:rPr>
          <w:sz w:val="20"/>
          <w:szCs w:val="20"/>
        </w:rPr>
      </w:pPr>
      <w:r w:rsidRPr="00726B6F">
        <w:rPr>
          <w:sz w:val="20"/>
          <w:szCs w:val="20"/>
        </w:rPr>
        <w:t xml:space="preserve">The </w:t>
      </w:r>
      <w:r w:rsidRPr="00726B6F">
        <w:rPr>
          <w:sz w:val="20"/>
          <w:szCs w:val="20"/>
          <w:u w:val="single"/>
        </w:rPr>
        <w:t>rattling</w:t>
      </w:r>
      <w:r w:rsidRPr="00726B6F">
        <w:rPr>
          <w:sz w:val="20"/>
          <w:szCs w:val="20"/>
        </w:rPr>
        <w:t xml:space="preserve"> wind . . . The wind is </w:t>
      </w:r>
      <w:r w:rsidRPr="00726B6F">
        <w:rPr>
          <w:sz w:val="20"/>
          <w:szCs w:val="20"/>
          <w:u w:val="single"/>
        </w:rPr>
        <w:t>rattling</w:t>
      </w:r>
      <w:r w:rsidRPr="00726B6F">
        <w:rPr>
          <w:sz w:val="20"/>
          <w:szCs w:val="20"/>
        </w:rPr>
        <w:t xml:space="preserve">. </w:t>
      </w:r>
    </w:p>
    <w:p w:rsidR="00726B6F" w:rsidRPr="00726B6F" w:rsidRDefault="00726B6F" w:rsidP="00726B6F">
      <w:pPr>
        <w:numPr>
          <w:ilvl w:val="0"/>
          <w:numId w:val="2"/>
        </w:numPr>
        <w:spacing w:before="100" w:beforeAutospacing="1" w:after="100" w:afterAutospacing="1"/>
        <w:rPr>
          <w:sz w:val="20"/>
          <w:szCs w:val="20"/>
        </w:rPr>
      </w:pPr>
      <w:r w:rsidRPr="00726B6F">
        <w:rPr>
          <w:sz w:val="20"/>
          <w:szCs w:val="20"/>
        </w:rPr>
        <w:t xml:space="preserve">That </w:t>
      </w:r>
      <w:r w:rsidRPr="00726B6F">
        <w:rPr>
          <w:sz w:val="20"/>
          <w:szCs w:val="20"/>
          <w:u w:val="single"/>
        </w:rPr>
        <w:t>putrid</w:t>
      </w:r>
      <w:r w:rsidRPr="00726B6F">
        <w:rPr>
          <w:sz w:val="20"/>
          <w:szCs w:val="20"/>
        </w:rPr>
        <w:t xml:space="preserve"> potato . . . That potato is </w:t>
      </w:r>
      <w:r w:rsidRPr="00726B6F">
        <w:rPr>
          <w:sz w:val="20"/>
          <w:szCs w:val="20"/>
          <w:u w:val="single"/>
        </w:rPr>
        <w:t>putrid</w:t>
      </w:r>
      <w:r w:rsidRPr="00726B6F">
        <w:rPr>
          <w:sz w:val="20"/>
          <w:szCs w:val="20"/>
        </w:rPr>
        <w:t xml:space="preserve">. </w:t>
      </w:r>
    </w:p>
    <w:p w:rsidR="00726B6F" w:rsidRPr="00726B6F" w:rsidRDefault="00726B6F" w:rsidP="00726B6F">
      <w:pPr>
        <w:numPr>
          <w:ilvl w:val="0"/>
          <w:numId w:val="2"/>
        </w:numPr>
        <w:spacing w:before="100" w:beforeAutospacing="1" w:after="100" w:afterAutospacing="1"/>
        <w:rPr>
          <w:sz w:val="20"/>
          <w:szCs w:val="20"/>
        </w:rPr>
      </w:pPr>
      <w:r w:rsidRPr="00726B6F">
        <w:rPr>
          <w:sz w:val="20"/>
          <w:szCs w:val="20"/>
        </w:rPr>
        <w:t xml:space="preserve">The </w:t>
      </w:r>
      <w:r w:rsidRPr="00726B6F">
        <w:rPr>
          <w:sz w:val="20"/>
          <w:szCs w:val="20"/>
          <w:u w:val="single"/>
        </w:rPr>
        <w:t>spicy</w:t>
      </w:r>
      <w:r w:rsidRPr="00726B6F">
        <w:rPr>
          <w:sz w:val="20"/>
          <w:szCs w:val="20"/>
        </w:rPr>
        <w:t xml:space="preserve"> hot dog . . . The hot dog is </w:t>
      </w:r>
      <w:r w:rsidRPr="00726B6F">
        <w:rPr>
          <w:sz w:val="20"/>
          <w:szCs w:val="20"/>
          <w:u w:val="single"/>
        </w:rPr>
        <w:t>spicy</w:t>
      </w:r>
      <w:r w:rsidRPr="00726B6F">
        <w:rPr>
          <w:sz w:val="20"/>
          <w:szCs w:val="20"/>
        </w:rPr>
        <w:t xml:space="preserve">. </w:t>
      </w:r>
    </w:p>
    <w:p w:rsidR="00726B6F" w:rsidRPr="00726B6F" w:rsidRDefault="00726B6F" w:rsidP="00726B6F">
      <w:pPr>
        <w:numPr>
          <w:ilvl w:val="0"/>
          <w:numId w:val="2"/>
        </w:numPr>
        <w:spacing w:before="100" w:beforeAutospacing="1" w:after="100" w:afterAutospacing="1"/>
        <w:rPr>
          <w:sz w:val="20"/>
          <w:szCs w:val="20"/>
        </w:rPr>
      </w:pPr>
      <w:r w:rsidRPr="00726B6F">
        <w:rPr>
          <w:sz w:val="20"/>
          <w:szCs w:val="20"/>
        </w:rPr>
        <w:t xml:space="preserve">The </w:t>
      </w:r>
      <w:r w:rsidRPr="00726B6F">
        <w:rPr>
          <w:sz w:val="20"/>
          <w:szCs w:val="20"/>
          <w:u w:val="single"/>
        </w:rPr>
        <w:t>rough</w:t>
      </w:r>
      <w:r w:rsidRPr="00726B6F">
        <w:rPr>
          <w:sz w:val="20"/>
          <w:szCs w:val="20"/>
        </w:rPr>
        <w:t xml:space="preserve"> wall . . . The wall is </w:t>
      </w:r>
      <w:r w:rsidRPr="00726B6F">
        <w:rPr>
          <w:sz w:val="20"/>
          <w:szCs w:val="20"/>
          <w:u w:val="single"/>
        </w:rPr>
        <w:t>rough</w:t>
      </w:r>
      <w:r w:rsidRPr="00726B6F">
        <w:rPr>
          <w:sz w:val="20"/>
          <w:szCs w:val="20"/>
        </w:rPr>
        <w:t xml:space="preserve">. </w:t>
      </w:r>
    </w:p>
    <w:p w:rsidR="00726B6F" w:rsidRPr="00726B6F" w:rsidRDefault="00726B6F" w:rsidP="00726B6F">
      <w:pPr>
        <w:numPr>
          <w:ilvl w:val="0"/>
          <w:numId w:val="2"/>
        </w:numPr>
        <w:spacing w:before="100" w:beforeAutospacing="1" w:after="100" w:afterAutospacing="1"/>
        <w:rPr>
          <w:sz w:val="20"/>
          <w:szCs w:val="20"/>
        </w:rPr>
      </w:pPr>
      <w:r w:rsidRPr="00726B6F">
        <w:rPr>
          <w:sz w:val="20"/>
          <w:szCs w:val="20"/>
        </w:rPr>
        <w:t xml:space="preserve">The </w:t>
      </w:r>
      <w:r w:rsidRPr="00726B6F">
        <w:rPr>
          <w:sz w:val="20"/>
          <w:szCs w:val="20"/>
          <w:u w:val="single"/>
        </w:rPr>
        <w:t>happy</w:t>
      </w:r>
      <w:r w:rsidRPr="00726B6F">
        <w:rPr>
          <w:sz w:val="20"/>
          <w:szCs w:val="20"/>
        </w:rPr>
        <w:t xml:space="preserve"> idiot . . . That idiot sure looks </w:t>
      </w:r>
      <w:r w:rsidRPr="00726B6F">
        <w:rPr>
          <w:sz w:val="20"/>
          <w:szCs w:val="20"/>
          <w:u w:val="single"/>
        </w:rPr>
        <w:t>happy</w:t>
      </w:r>
      <w:r w:rsidRPr="00726B6F">
        <w:rPr>
          <w:sz w:val="20"/>
          <w:szCs w:val="20"/>
        </w:rPr>
        <w:t xml:space="preserve">. </w:t>
      </w:r>
    </w:p>
    <w:p w:rsidR="00726B6F" w:rsidRPr="00726B6F" w:rsidRDefault="00726B6F" w:rsidP="00726B6F">
      <w:pPr>
        <w:numPr>
          <w:ilvl w:val="0"/>
          <w:numId w:val="2"/>
        </w:numPr>
        <w:spacing w:before="100" w:beforeAutospacing="1" w:after="100" w:afterAutospacing="1"/>
        <w:rPr>
          <w:sz w:val="20"/>
          <w:szCs w:val="20"/>
        </w:rPr>
      </w:pPr>
      <w:r w:rsidRPr="00726B6F">
        <w:rPr>
          <w:sz w:val="20"/>
          <w:szCs w:val="20"/>
        </w:rPr>
        <w:t xml:space="preserve">Her </w:t>
      </w:r>
      <w:r w:rsidRPr="00726B6F">
        <w:rPr>
          <w:sz w:val="20"/>
          <w:szCs w:val="20"/>
          <w:u w:val="single"/>
        </w:rPr>
        <w:t>labored</w:t>
      </w:r>
      <w:r w:rsidRPr="00726B6F">
        <w:rPr>
          <w:sz w:val="20"/>
          <w:szCs w:val="20"/>
        </w:rPr>
        <w:t xml:space="preserve"> breathing . . . Her breathing feels </w:t>
      </w:r>
      <w:r w:rsidRPr="00726B6F">
        <w:rPr>
          <w:sz w:val="20"/>
          <w:szCs w:val="20"/>
          <w:u w:val="single"/>
        </w:rPr>
        <w:t>labored</w:t>
      </w:r>
      <w:r w:rsidRPr="00726B6F">
        <w:rPr>
          <w:sz w:val="20"/>
          <w:szCs w:val="20"/>
        </w:rPr>
        <w:t xml:space="preserve">. </w:t>
      </w:r>
    </w:p>
    <w:p w:rsidR="00726B6F" w:rsidRPr="00726B6F" w:rsidRDefault="00726B6F" w:rsidP="00726B6F">
      <w:pPr>
        <w:rPr>
          <w:sz w:val="20"/>
          <w:szCs w:val="20"/>
        </w:rPr>
      </w:pPr>
      <w:r w:rsidRPr="00726B6F">
        <w:rPr>
          <w:sz w:val="20"/>
          <w:szCs w:val="20"/>
        </w:rPr>
        <w:t xml:space="preserve">. . . </w:t>
      </w:r>
      <w:proofErr w:type="gramStart"/>
      <w:r w:rsidRPr="00726B6F">
        <w:rPr>
          <w:sz w:val="20"/>
          <w:szCs w:val="20"/>
        </w:rPr>
        <w:t>means</w:t>
      </w:r>
      <w:proofErr w:type="gramEnd"/>
      <w:r w:rsidRPr="00726B6F">
        <w:rPr>
          <w:sz w:val="20"/>
          <w:szCs w:val="20"/>
        </w:rPr>
        <w:t xml:space="preserve"> the words do not form a complete sentence. </w:t>
      </w:r>
    </w:p>
    <w:p w:rsidR="00726B6F" w:rsidRDefault="000C4602" w:rsidP="00726B6F">
      <w:pPr>
        <w:rPr>
          <w:sz w:val="27"/>
          <w:szCs w:val="27"/>
        </w:rPr>
      </w:pPr>
      <w:r>
        <w:rPr>
          <w:sz w:val="20"/>
          <w:szCs w:val="20"/>
        </w:rPr>
        <w:pict>
          <v:rect id="_x0000_i1025" style="width:0;height:1.5pt" o:hralign="center" o:hrstd="t" o:hr="t" fillcolor="#a0a0a0" stroked="f"/>
        </w:pict>
      </w:r>
    </w:p>
    <w:p w:rsidR="00726B6F" w:rsidRDefault="00726B6F" w:rsidP="00726B6F">
      <w:pPr>
        <w:pStyle w:val="Heading2"/>
        <w:rPr>
          <w:sz w:val="36"/>
          <w:szCs w:val="36"/>
        </w:rPr>
      </w:pPr>
      <w:r>
        <w:t>Adverbs</w:t>
      </w:r>
    </w:p>
    <w:p w:rsidR="00726B6F" w:rsidRPr="00726B6F" w:rsidRDefault="00726B6F" w:rsidP="00726B6F">
      <w:pPr>
        <w:rPr>
          <w:sz w:val="20"/>
          <w:szCs w:val="20"/>
        </w:rPr>
      </w:pPr>
      <w:r w:rsidRPr="00726B6F">
        <w:rPr>
          <w:sz w:val="20"/>
          <w:szCs w:val="20"/>
        </w:rPr>
        <w:t xml:space="preserve">Adverbs are words that modify (give more information about) verbs. When they describe verbs, adverbs tell us the quality of how something is done or how it occurs. Find the verb and ask "how" or "when". </w:t>
      </w:r>
    </w:p>
    <w:p w:rsidR="00726B6F" w:rsidRPr="00726B6F" w:rsidRDefault="00726B6F" w:rsidP="00726B6F">
      <w:pPr>
        <w:pStyle w:val="NormalWeb"/>
        <w:rPr>
          <w:sz w:val="20"/>
          <w:szCs w:val="20"/>
        </w:rPr>
      </w:pPr>
      <w:r w:rsidRPr="00726B6F">
        <w:rPr>
          <w:sz w:val="20"/>
          <w:szCs w:val="20"/>
          <w:u w:val="single"/>
        </w:rPr>
        <w:t>Example 1</w:t>
      </w:r>
      <w:r w:rsidRPr="00726B6F">
        <w:rPr>
          <w:sz w:val="20"/>
          <w:szCs w:val="20"/>
        </w:rPr>
        <w:t xml:space="preserve">: The girl ran to the store.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35"/>
      </w:tblGrid>
      <w:tr w:rsidR="00726B6F" w:rsidRPr="00726B6F" w:rsidTr="00726B6F">
        <w:trPr>
          <w:tblCellSpacing w:w="15" w:type="dxa"/>
        </w:trPr>
        <w:tc>
          <w:tcPr>
            <w:tcW w:w="750" w:type="dxa"/>
            <w:vAlign w:val="center"/>
            <w:hideMark/>
          </w:tcPr>
          <w:p w:rsidR="00726B6F" w:rsidRPr="00726B6F" w:rsidRDefault="00726B6F">
            <w:pPr>
              <w:rPr>
                <w:sz w:val="20"/>
                <w:szCs w:val="20"/>
              </w:rPr>
            </w:pPr>
          </w:p>
        </w:tc>
        <w:tc>
          <w:tcPr>
            <w:tcW w:w="0" w:type="auto"/>
            <w:vAlign w:val="center"/>
            <w:hideMark/>
          </w:tcPr>
          <w:p w:rsidR="00726B6F" w:rsidRPr="00726B6F" w:rsidRDefault="00726B6F">
            <w:pPr>
              <w:rPr>
                <w:sz w:val="20"/>
                <w:szCs w:val="20"/>
              </w:rPr>
            </w:pPr>
            <w:r w:rsidRPr="00726B6F">
              <w:rPr>
                <w:sz w:val="20"/>
                <w:szCs w:val="20"/>
              </w:rPr>
              <w:t xml:space="preserve">In this sentence, </w:t>
            </w:r>
            <w:r w:rsidRPr="00726B6F">
              <w:rPr>
                <w:rStyle w:val="Strong"/>
                <w:sz w:val="20"/>
                <w:szCs w:val="20"/>
                <w:u w:val="single"/>
              </w:rPr>
              <w:t>ran</w:t>
            </w:r>
            <w:r w:rsidRPr="00726B6F">
              <w:rPr>
                <w:sz w:val="20"/>
                <w:szCs w:val="20"/>
              </w:rPr>
              <w:t xml:space="preserve"> is a verb you can ask "how" or "when" about. How did the girl run? </w:t>
            </w:r>
            <w:r w:rsidRPr="00726B6F">
              <w:rPr>
                <w:rStyle w:val="Strong"/>
                <w:sz w:val="20"/>
                <w:szCs w:val="20"/>
              </w:rPr>
              <w:t>Slowly</w:t>
            </w:r>
            <w:r w:rsidRPr="00726B6F">
              <w:rPr>
                <w:sz w:val="20"/>
                <w:szCs w:val="20"/>
              </w:rPr>
              <w:t xml:space="preserve">? </w:t>
            </w:r>
            <w:r w:rsidRPr="00726B6F">
              <w:rPr>
                <w:rStyle w:val="Strong"/>
                <w:sz w:val="20"/>
                <w:szCs w:val="20"/>
              </w:rPr>
              <w:t>Quickly</w:t>
            </w:r>
            <w:r w:rsidRPr="00726B6F">
              <w:rPr>
                <w:sz w:val="20"/>
                <w:szCs w:val="20"/>
              </w:rPr>
              <w:t xml:space="preserve">? </w:t>
            </w:r>
            <w:r w:rsidRPr="00726B6F">
              <w:rPr>
                <w:rStyle w:val="Strong"/>
                <w:sz w:val="20"/>
                <w:szCs w:val="20"/>
              </w:rPr>
              <w:t>Haltingly</w:t>
            </w:r>
            <w:r w:rsidRPr="00726B6F">
              <w:rPr>
                <w:sz w:val="20"/>
                <w:szCs w:val="20"/>
              </w:rPr>
              <w:t xml:space="preserve">? Those are all adverbs. </w:t>
            </w:r>
            <w:r w:rsidRPr="00726B6F">
              <w:rPr>
                <w:sz w:val="20"/>
                <w:szCs w:val="20"/>
              </w:rPr>
              <w:br/>
              <w:t xml:space="preserve">When did the girl run? </w:t>
            </w:r>
            <w:r w:rsidRPr="00726B6F">
              <w:rPr>
                <w:rStyle w:val="Strong"/>
                <w:sz w:val="20"/>
                <w:szCs w:val="20"/>
              </w:rPr>
              <w:t>Yesterday</w:t>
            </w:r>
            <w:r w:rsidRPr="00726B6F">
              <w:rPr>
                <w:sz w:val="20"/>
                <w:szCs w:val="20"/>
              </w:rPr>
              <w:t xml:space="preserve">? </w:t>
            </w:r>
            <w:r w:rsidRPr="00726B6F">
              <w:rPr>
                <w:rStyle w:val="Strong"/>
                <w:sz w:val="20"/>
                <w:szCs w:val="20"/>
              </w:rPr>
              <w:t>Today</w:t>
            </w:r>
            <w:r w:rsidRPr="00726B6F">
              <w:rPr>
                <w:sz w:val="20"/>
                <w:szCs w:val="20"/>
              </w:rPr>
              <w:t>? Those are also adverbs.</w:t>
            </w:r>
          </w:p>
        </w:tc>
      </w:tr>
    </w:tbl>
    <w:p w:rsidR="00726B6F" w:rsidRPr="00726B6F" w:rsidRDefault="00726B6F" w:rsidP="00726B6F">
      <w:pPr>
        <w:pStyle w:val="NormalWeb"/>
        <w:rPr>
          <w:sz w:val="20"/>
          <w:szCs w:val="20"/>
        </w:rPr>
      </w:pPr>
      <w:r w:rsidRPr="00726B6F">
        <w:rPr>
          <w:sz w:val="20"/>
          <w:szCs w:val="20"/>
          <w:u w:val="single"/>
        </w:rPr>
        <w:t>Example 2</w:t>
      </w:r>
      <w:r w:rsidRPr="00726B6F">
        <w:rPr>
          <w:sz w:val="20"/>
          <w:szCs w:val="20"/>
        </w:rPr>
        <w:t xml:space="preserve">: The boy looked at the car.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35"/>
      </w:tblGrid>
      <w:tr w:rsidR="00726B6F" w:rsidRPr="00726B6F" w:rsidTr="00726B6F">
        <w:trPr>
          <w:tblCellSpacing w:w="15" w:type="dxa"/>
        </w:trPr>
        <w:tc>
          <w:tcPr>
            <w:tcW w:w="750" w:type="dxa"/>
            <w:vAlign w:val="center"/>
            <w:hideMark/>
          </w:tcPr>
          <w:p w:rsidR="00726B6F" w:rsidRPr="00726B6F" w:rsidRDefault="00726B6F">
            <w:pPr>
              <w:rPr>
                <w:sz w:val="20"/>
                <w:szCs w:val="20"/>
              </w:rPr>
            </w:pPr>
          </w:p>
        </w:tc>
        <w:tc>
          <w:tcPr>
            <w:tcW w:w="0" w:type="auto"/>
            <w:vAlign w:val="center"/>
            <w:hideMark/>
          </w:tcPr>
          <w:p w:rsidR="00726B6F" w:rsidRPr="00726B6F" w:rsidRDefault="00726B6F">
            <w:pPr>
              <w:rPr>
                <w:sz w:val="20"/>
                <w:szCs w:val="20"/>
              </w:rPr>
            </w:pPr>
            <w:r w:rsidRPr="00726B6F">
              <w:rPr>
                <w:sz w:val="20"/>
                <w:szCs w:val="20"/>
              </w:rPr>
              <w:t xml:space="preserve">In this sentence, </w:t>
            </w:r>
            <w:r w:rsidRPr="00726B6F">
              <w:rPr>
                <w:rStyle w:val="Strong"/>
                <w:sz w:val="20"/>
                <w:szCs w:val="20"/>
                <w:u w:val="single"/>
              </w:rPr>
              <w:t>looked</w:t>
            </w:r>
            <w:r w:rsidRPr="00726B6F">
              <w:rPr>
                <w:sz w:val="20"/>
                <w:szCs w:val="20"/>
              </w:rPr>
              <w:t xml:space="preserve"> is a verb you can ask "how" or "when" about. How did the boy look? </w:t>
            </w:r>
            <w:r w:rsidRPr="00726B6F">
              <w:rPr>
                <w:rStyle w:val="Strong"/>
                <w:sz w:val="20"/>
                <w:szCs w:val="20"/>
              </w:rPr>
              <w:t>Longingly</w:t>
            </w:r>
            <w:r w:rsidRPr="00726B6F">
              <w:rPr>
                <w:sz w:val="20"/>
                <w:szCs w:val="20"/>
              </w:rPr>
              <w:t xml:space="preserve">? </w:t>
            </w:r>
            <w:r w:rsidRPr="00726B6F">
              <w:rPr>
                <w:rStyle w:val="Strong"/>
                <w:sz w:val="20"/>
                <w:szCs w:val="20"/>
              </w:rPr>
              <w:t>Lovingly</w:t>
            </w:r>
            <w:r w:rsidRPr="00726B6F">
              <w:rPr>
                <w:sz w:val="20"/>
                <w:szCs w:val="20"/>
              </w:rPr>
              <w:t xml:space="preserve">? </w:t>
            </w:r>
            <w:r w:rsidRPr="00726B6F">
              <w:rPr>
                <w:rStyle w:val="Strong"/>
                <w:sz w:val="20"/>
                <w:szCs w:val="20"/>
              </w:rPr>
              <w:t>Nervously</w:t>
            </w:r>
            <w:r w:rsidRPr="00726B6F">
              <w:rPr>
                <w:sz w:val="20"/>
                <w:szCs w:val="20"/>
              </w:rPr>
              <w:t>? These are all adverbs.</w:t>
            </w:r>
          </w:p>
        </w:tc>
      </w:tr>
    </w:tbl>
    <w:p w:rsidR="00726B6F" w:rsidRPr="00726B6F" w:rsidRDefault="00726B6F" w:rsidP="00726B6F">
      <w:pPr>
        <w:pStyle w:val="NormalWeb"/>
        <w:rPr>
          <w:sz w:val="20"/>
          <w:szCs w:val="20"/>
        </w:rPr>
      </w:pPr>
      <w:r w:rsidRPr="00726B6F">
        <w:rPr>
          <w:sz w:val="20"/>
          <w:szCs w:val="20"/>
        </w:rPr>
        <w:t>Adverbs also modify adjectives and other adverbs. When they do, they tell us "How much?"</w:t>
      </w:r>
      <w:r w:rsidRPr="00726B6F">
        <w:rPr>
          <w:sz w:val="20"/>
          <w:szCs w:val="20"/>
        </w:rPr>
        <w:br/>
      </w:r>
      <w:r w:rsidRPr="00726B6F">
        <w:rPr>
          <w:sz w:val="20"/>
          <w:szCs w:val="20"/>
          <w:u w:val="single"/>
        </w:rPr>
        <w:t>Example 3</w:t>
      </w:r>
      <w:r w:rsidRPr="00726B6F">
        <w:rPr>
          <w:sz w:val="20"/>
          <w:szCs w:val="20"/>
        </w:rPr>
        <w:t xml:space="preserve">: She was tired.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35"/>
      </w:tblGrid>
      <w:tr w:rsidR="00726B6F" w:rsidRPr="00726B6F" w:rsidTr="00726B6F">
        <w:trPr>
          <w:tblCellSpacing w:w="15" w:type="dxa"/>
        </w:trPr>
        <w:tc>
          <w:tcPr>
            <w:tcW w:w="750" w:type="dxa"/>
            <w:vAlign w:val="center"/>
            <w:hideMark/>
          </w:tcPr>
          <w:p w:rsidR="00726B6F" w:rsidRPr="00726B6F" w:rsidRDefault="00726B6F">
            <w:pPr>
              <w:rPr>
                <w:sz w:val="20"/>
                <w:szCs w:val="20"/>
              </w:rPr>
            </w:pPr>
          </w:p>
        </w:tc>
        <w:tc>
          <w:tcPr>
            <w:tcW w:w="0" w:type="auto"/>
            <w:vAlign w:val="center"/>
            <w:hideMark/>
          </w:tcPr>
          <w:p w:rsidR="00726B6F" w:rsidRPr="00726B6F" w:rsidRDefault="00726B6F">
            <w:pPr>
              <w:rPr>
                <w:sz w:val="20"/>
                <w:szCs w:val="20"/>
              </w:rPr>
            </w:pPr>
            <w:r w:rsidRPr="00726B6F">
              <w:rPr>
                <w:sz w:val="20"/>
                <w:szCs w:val="20"/>
              </w:rPr>
              <w:t xml:space="preserve">In this case, </w:t>
            </w:r>
            <w:r w:rsidRPr="00726B6F">
              <w:rPr>
                <w:rStyle w:val="Strong"/>
                <w:sz w:val="20"/>
                <w:szCs w:val="20"/>
                <w:u w:val="single"/>
              </w:rPr>
              <w:t>tired</w:t>
            </w:r>
            <w:r w:rsidRPr="00726B6F">
              <w:rPr>
                <w:sz w:val="20"/>
                <w:szCs w:val="20"/>
              </w:rPr>
              <w:t xml:space="preserve"> is an adjective, so we are asking "How much?" about that </w:t>
            </w:r>
            <w:proofErr w:type="gramStart"/>
            <w:r w:rsidRPr="00726B6F">
              <w:rPr>
                <w:sz w:val="20"/>
                <w:szCs w:val="20"/>
              </w:rPr>
              <w:t>adjective</w:t>
            </w:r>
            <w:proofErr w:type="gramEnd"/>
            <w:r w:rsidRPr="00726B6F">
              <w:rPr>
                <w:sz w:val="20"/>
                <w:szCs w:val="20"/>
              </w:rPr>
              <w:t xml:space="preserve">. </w:t>
            </w:r>
            <w:r w:rsidRPr="00726B6F">
              <w:rPr>
                <w:rStyle w:val="Strong"/>
                <w:sz w:val="20"/>
                <w:szCs w:val="20"/>
              </w:rPr>
              <w:t>Very</w:t>
            </w:r>
            <w:r w:rsidRPr="00726B6F">
              <w:rPr>
                <w:sz w:val="20"/>
                <w:szCs w:val="20"/>
              </w:rPr>
              <w:t xml:space="preserve">? </w:t>
            </w:r>
            <w:r w:rsidRPr="00726B6F">
              <w:rPr>
                <w:rStyle w:val="Strong"/>
                <w:sz w:val="20"/>
                <w:szCs w:val="20"/>
              </w:rPr>
              <w:t>Not</w:t>
            </w:r>
            <w:r w:rsidRPr="00726B6F">
              <w:rPr>
                <w:sz w:val="20"/>
                <w:szCs w:val="20"/>
              </w:rPr>
              <w:t xml:space="preserve">? </w:t>
            </w:r>
            <w:r w:rsidRPr="00726B6F">
              <w:rPr>
                <w:rStyle w:val="Strong"/>
                <w:sz w:val="20"/>
                <w:szCs w:val="20"/>
              </w:rPr>
              <w:t>Too</w:t>
            </w:r>
            <w:r w:rsidRPr="00726B6F">
              <w:rPr>
                <w:sz w:val="20"/>
                <w:szCs w:val="20"/>
              </w:rPr>
              <w:t>? These are all adverbs.</w:t>
            </w:r>
          </w:p>
        </w:tc>
      </w:tr>
    </w:tbl>
    <w:p w:rsidR="00CE31C3" w:rsidRDefault="00CE31C3" w:rsidP="00726B6F">
      <w:pPr>
        <w:pStyle w:val="NormalWeb"/>
        <w:rPr>
          <w:sz w:val="20"/>
          <w:szCs w:val="20"/>
        </w:rPr>
      </w:pPr>
    </w:p>
    <w:p w:rsidR="00726B6F" w:rsidRPr="00726B6F" w:rsidRDefault="00726B6F" w:rsidP="00726B6F">
      <w:pPr>
        <w:pStyle w:val="NormalWeb"/>
        <w:rPr>
          <w:sz w:val="20"/>
          <w:szCs w:val="20"/>
        </w:rPr>
      </w:pPr>
      <w:r w:rsidRPr="00726B6F">
        <w:rPr>
          <w:sz w:val="20"/>
          <w:szCs w:val="20"/>
        </w:rPr>
        <w:lastRenderedPageBreak/>
        <w:t>Generally, adverbs end in -</w:t>
      </w:r>
      <w:proofErr w:type="spellStart"/>
      <w:r w:rsidRPr="00726B6F">
        <w:rPr>
          <w:rStyle w:val="Strong"/>
          <w:sz w:val="20"/>
          <w:szCs w:val="20"/>
        </w:rPr>
        <w:t>ly</w:t>
      </w:r>
      <w:proofErr w:type="spellEnd"/>
      <w:r w:rsidRPr="00726B6F">
        <w:rPr>
          <w:sz w:val="20"/>
          <w:szCs w:val="20"/>
        </w:rPr>
        <w:t xml:space="preserve"> but not always. Also, not all words that end in -</w:t>
      </w:r>
      <w:proofErr w:type="spellStart"/>
      <w:r w:rsidRPr="00726B6F">
        <w:rPr>
          <w:rStyle w:val="Strong"/>
          <w:sz w:val="20"/>
          <w:szCs w:val="20"/>
        </w:rPr>
        <w:t>ly</w:t>
      </w:r>
      <w:proofErr w:type="spellEnd"/>
      <w:r w:rsidRPr="00726B6F">
        <w:rPr>
          <w:sz w:val="20"/>
          <w:szCs w:val="20"/>
        </w:rPr>
        <w:t xml:space="preserve"> are adverbs--refer back to adjectives of 'state' above. In </w:t>
      </w:r>
      <w:proofErr w:type="spellStart"/>
      <w:r w:rsidRPr="00726B6F">
        <w:rPr>
          <w:sz w:val="20"/>
          <w:szCs w:val="20"/>
        </w:rPr>
        <w:t>addtion</w:t>
      </w:r>
      <w:proofErr w:type="spellEnd"/>
      <w:r w:rsidRPr="00726B6F">
        <w:rPr>
          <w:sz w:val="20"/>
          <w:szCs w:val="20"/>
        </w:rPr>
        <w:t xml:space="preserve">, some common </w:t>
      </w:r>
      <w:r w:rsidRPr="00726B6F">
        <w:rPr>
          <w:rStyle w:val="Strong"/>
          <w:sz w:val="20"/>
          <w:szCs w:val="20"/>
        </w:rPr>
        <w:t>non-</w:t>
      </w:r>
      <w:proofErr w:type="spellStart"/>
      <w:r w:rsidRPr="00726B6F">
        <w:rPr>
          <w:rStyle w:val="Strong"/>
          <w:sz w:val="20"/>
          <w:szCs w:val="20"/>
        </w:rPr>
        <w:t>ly</w:t>
      </w:r>
      <w:proofErr w:type="spellEnd"/>
      <w:r w:rsidRPr="00726B6F">
        <w:rPr>
          <w:rStyle w:val="Strong"/>
          <w:sz w:val="20"/>
          <w:szCs w:val="20"/>
        </w:rPr>
        <w:t xml:space="preserve"> adverbs</w:t>
      </w:r>
      <w:r w:rsidRPr="00726B6F">
        <w:rPr>
          <w:sz w:val="20"/>
          <w:szCs w:val="20"/>
        </w:rPr>
        <w:t xml:space="preserve"> are: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11"/>
        <w:gridCol w:w="663"/>
        <w:gridCol w:w="830"/>
        <w:gridCol w:w="645"/>
      </w:tblGrid>
      <w:tr w:rsidR="00726B6F" w:rsidRPr="00726B6F" w:rsidTr="00726B6F">
        <w:trPr>
          <w:tblCellSpacing w:w="15" w:type="dxa"/>
          <w:jc w:val="center"/>
        </w:trPr>
        <w:tc>
          <w:tcPr>
            <w:tcW w:w="0" w:type="auto"/>
            <w:vAlign w:val="center"/>
            <w:hideMark/>
          </w:tcPr>
          <w:p w:rsidR="00726B6F" w:rsidRPr="00726B6F" w:rsidRDefault="00726B6F">
            <w:pPr>
              <w:numPr>
                <w:ilvl w:val="0"/>
                <w:numId w:val="3"/>
              </w:numPr>
              <w:spacing w:before="100" w:beforeAutospacing="1" w:after="100" w:afterAutospacing="1"/>
              <w:rPr>
                <w:sz w:val="20"/>
                <w:szCs w:val="20"/>
              </w:rPr>
            </w:pPr>
            <w:r w:rsidRPr="00726B6F">
              <w:rPr>
                <w:sz w:val="20"/>
                <w:szCs w:val="20"/>
              </w:rPr>
              <w:t xml:space="preserve">after </w:t>
            </w:r>
          </w:p>
          <w:p w:rsidR="00726B6F" w:rsidRPr="00726B6F" w:rsidRDefault="00726B6F">
            <w:pPr>
              <w:numPr>
                <w:ilvl w:val="0"/>
                <w:numId w:val="3"/>
              </w:numPr>
              <w:spacing w:before="100" w:beforeAutospacing="1" w:after="100" w:afterAutospacing="1"/>
              <w:rPr>
                <w:sz w:val="20"/>
                <w:szCs w:val="20"/>
              </w:rPr>
            </w:pPr>
            <w:r w:rsidRPr="00726B6F">
              <w:rPr>
                <w:sz w:val="20"/>
                <w:szCs w:val="20"/>
              </w:rPr>
              <w:t xml:space="preserve">almost </w:t>
            </w:r>
          </w:p>
          <w:p w:rsidR="00726B6F" w:rsidRPr="00726B6F" w:rsidRDefault="00726B6F">
            <w:pPr>
              <w:numPr>
                <w:ilvl w:val="0"/>
                <w:numId w:val="3"/>
              </w:numPr>
              <w:spacing w:before="100" w:beforeAutospacing="1" w:after="100" w:afterAutospacing="1"/>
              <w:rPr>
                <w:sz w:val="20"/>
                <w:szCs w:val="20"/>
              </w:rPr>
            </w:pPr>
            <w:r w:rsidRPr="00726B6F">
              <w:rPr>
                <w:sz w:val="20"/>
                <w:szCs w:val="20"/>
              </w:rPr>
              <w:t xml:space="preserve">always </w:t>
            </w:r>
          </w:p>
          <w:p w:rsidR="00726B6F" w:rsidRPr="00726B6F" w:rsidRDefault="00726B6F">
            <w:pPr>
              <w:numPr>
                <w:ilvl w:val="0"/>
                <w:numId w:val="3"/>
              </w:numPr>
              <w:spacing w:before="100" w:beforeAutospacing="1" w:after="100" w:afterAutospacing="1"/>
              <w:rPr>
                <w:sz w:val="20"/>
                <w:szCs w:val="20"/>
              </w:rPr>
            </w:pPr>
            <w:r w:rsidRPr="00726B6F">
              <w:rPr>
                <w:sz w:val="20"/>
                <w:szCs w:val="20"/>
              </w:rPr>
              <w:t>even</w:t>
            </w:r>
          </w:p>
        </w:tc>
        <w:tc>
          <w:tcPr>
            <w:tcW w:w="0" w:type="auto"/>
            <w:vAlign w:val="center"/>
            <w:hideMark/>
          </w:tcPr>
          <w:p w:rsidR="00726B6F" w:rsidRPr="00726B6F" w:rsidRDefault="00726B6F">
            <w:pPr>
              <w:rPr>
                <w:sz w:val="20"/>
                <w:szCs w:val="20"/>
              </w:rPr>
            </w:pPr>
            <w:r w:rsidRPr="00726B6F">
              <w:rPr>
                <w:rFonts w:hAnsi="Symbol"/>
                <w:sz w:val="20"/>
                <w:szCs w:val="20"/>
              </w:rPr>
              <w:t></w:t>
            </w:r>
            <w:r w:rsidRPr="00726B6F">
              <w:rPr>
                <w:sz w:val="20"/>
                <w:szCs w:val="20"/>
              </w:rPr>
              <w:t xml:space="preserve">  far </w:t>
            </w:r>
          </w:p>
          <w:p w:rsidR="00726B6F" w:rsidRPr="00726B6F" w:rsidRDefault="00726B6F">
            <w:pPr>
              <w:rPr>
                <w:sz w:val="20"/>
                <w:szCs w:val="20"/>
              </w:rPr>
            </w:pPr>
            <w:r w:rsidRPr="00726B6F">
              <w:rPr>
                <w:rFonts w:hAnsi="Symbol"/>
                <w:sz w:val="20"/>
                <w:szCs w:val="20"/>
              </w:rPr>
              <w:t></w:t>
            </w:r>
            <w:r w:rsidRPr="00726B6F">
              <w:rPr>
                <w:sz w:val="20"/>
                <w:szCs w:val="20"/>
              </w:rPr>
              <w:t xml:space="preserve">  fast </w:t>
            </w:r>
          </w:p>
          <w:p w:rsidR="00726B6F" w:rsidRPr="00726B6F" w:rsidRDefault="00726B6F">
            <w:pPr>
              <w:rPr>
                <w:sz w:val="20"/>
                <w:szCs w:val="20"/>
              </w:rPr>
            </w:pPr>
            <w:r w:rsidRPr="00726B6F">
              <w:rPr>
                <w:rFonts w:hAnsi="Symbol"/>
                <w:sz w:val="20"/>
                <w:szCs w:val="20"/>
              </w:rPr>
              <w:t></w:t>
            </w:r>
            <w:r w:rsidRPr="00726B6F">
              <w:rPr>
                <w:sz w:val="20"/>
                <w:szCs w:val="20"/>
              </w:rPr>
              <w:t xml:space="preserve">  less </w:t>
            </w:r>
          </w:p>
          <w:p w:rsidR="00726B6F" w:rsidRPr="00726B6F" w:rsidRDefault="00726B6F">
            <w:pPr>
              <w:rPr>
                <w:sz w:val="20"/>
                <w:szCs w:val="20"/>
              </w:rPr>
            </w:pPr>
            <w:r w:rsidRPr="00726B6F">
              <w:rPr>
                <w:rFonts w:hAnsi="Symbol"/>
                <w:sz w:val="20"/>
                <w:szCs w:val="20"/>
              </w:rPr>
              <w:t></w:t>
            </w:r>
            <w:r w:rsidRPr="00726B6F">
              <w:rPr>
                <w:sz w:val="20"/>
                <w:szCs w:val="20"/>
              </w:rPr>
              <w:t xml:space="preserve">  more</w:t>
            </w:r>
          </w:p>
        </w:tc>
        <w:tc>
          <w:tcPr>
            <w:tcW w:w="0" w:type="auto"/>
            <w:vAlign w:val="center"/>
            <w:hideMark/>
          </w:tcPr>
          <w:p w:rsidR="00726B6F" w:rsidRPr="00726B6F" w:rsidRDefault="00726B6F">
            <w:pPr>
              <w:rPr>
                <w:sz w:val="20"/>
                <w:szCs w:val="20"/>
              </w:rPr>
            </w:pPr>
            <w:r w:rsidRPr="00726B6F">
              <w:rPr>
                <w:rFonts w:hAnsi="Symbol"/>
                <w:sz w:val="20"/>
                <w:szCs w:val="20"/>
              </w:rPr>
              <w:t></w:t>
            </w:r>
            <w:r w:rsidRPr="00726B6F">
              <w:rPr>
                <w:sz w:val="20"/>
                <w:szCs w:val="20"/>
              </w:rPr>
              <w:t xml:space="preserve">  never </w:t>
            </w:r>
          </w:p>
          <w:p w:rsidR="00726B6F" w:rsidRPr="00726B6F" w:rsidRDefault="00726B6F">
            <w:pPr>
              <w:rPr>
                <w:sz w:val="20"/>
                <w:szCs w:val="20"/>
              </w:rPr>
            </w:pPr>
            <w:r w:rsidRPr="00726B6F">
              <w:rPr>
                <w:rFonts w:hAnsi="Symbol"/>
                <w:sz w:val="20"/>
                <w:szCs w:val="20"/>
              </w:rPr>
              <w:t></w:t>
            </w:r>
            <w:r w:rsidRPr="00726B6F">
              <w:rPr>
                <w:sz w:val="20"/>
                <w:szCs w:val="20"/>
              </w:rPr>
              <w:t xml:space="preserve">  not </w:t>
            </w:r>
          </w:p>
          <w:p w:rsidR="00726B6F" w:rsidRPr="00726B6F" w:rsidRDefault="00726B6F">
            <w:pPr>
              <w:rPr>
                <w:sz w:val="20"/>
                <w:szCs w:val="20"/>
              </w:rPr>
            </w:pPr>
            <w:r w:rsidRPr="00726B6F">
              <w:rPr>
                <w:rFonts w:hAnsi="Symbol"/>
                <w:sz w:val="20"/>
                <w:szCs w:val="20"/>
              </w:rPr>
              <w:t></w:t>
            </w:r>
            <w:r w:rsidRPr="00726B6F">
              <w:rPr>
                <w:sz w:val="20"/>
                <w:szCs w:val="20"/>
              </w:rPr>
              <w:t xml:space="preserve">  often </w:t>
            </w:r>
          </w:p>
          <w:p w:rsidR="00726B6F" w:rsidRPr="00726B6F" w:rsidRDefault="00726B6F">
            <w:pPr>
              <w:rPr>
                <w:sz w:val="20"/>
                <w:szCs w:val="20"/>
              </w:rPr>
            </w:pPr>
            <w:r w:rsidRPr="00726B6F">
              <w:rPr>
                <w:rFonts w:hAnsi="Symbol"/>
                <w:sz w:val="20"/>
                <w:szCs w:val="20"/>
              </w:rPr>
              <w:t></w:t>
            </w:r>
            <w:r w:rsidRPr="00726B6F">
              <w:rPr>
                <w:sz w:val="20"/>
                <w:szCs w:val="20"/>
              </w:rPr>
              <w:t xml:space="preserve">  seldom</w:t>
            </w:r>
          </w:p>
        </w:tc>
        <w:tc>
          <w:tcPr>
            <w:tcW w:w="0" w:type="auto"/>
            <w:vAlign w:val="center"/>
            <w:hideMark/>
          </w:tcPr>
          <w:p w:rsidR="00726B6F" w:rsidRPr="00726B6F" w:rsidRDefault="00726B6F">
            <w:pPr>
              <w:rPr>
                <w:sz w:val="20"/>
                <w:szCs w:val="20"/>
              </w:rPr>
            </w:pPr>
            <w:r w:rsidRPr="00726B6F">
              <w:rPr>
                <w:rFonts w:hAnsi="Symbol"/>
                <w:sz w:val="20"/>
                <w:szCs w:val="20"/>
              </w:rPr>
              <w:t></w:t>
            </w:r>
            <w:r w:rsidRPr="00726B6F">
              <w:rPr>
                <w:sz w:val="20"/>
                <w:szCs w:val="20"/>
              </w:rPr>
              <w:t xml:space="preserve">  soon </w:t>
            </w:r>
          </w:p>
          <w:p w:rsidR="00726B6F" w:rsidRPr="00726B6F" w:rsidRDefault="00726B6F">
            <w:pPr>
              <w:rPr>
                <w:sz w:val="20"/>
                <w:szCs w:val="20"/>
              </w:rPr>
            </w:pPr>
            <w:r w:rsidRPr="00726B6F">
              <w:rPr>
                <w:rFonts w:hAnsi="Symbol"/>
                <w:sz w:val="20"/>
                <w:szCs w:val="20"/>
              </w:rPr>
              <w:t></w:t>
            </w:r>
            <w:r w:rsidRPr="00726B6F">
              <w:rPr>
                <w:sz w:val="20"/>
                <w:szCs w:val="20"/>
              </w:rPr>
              <w:t xml:space="preserve">  too </w:t>
            </w:r>
          </w:p>
          <w:p w:rsidR="00726B6F" w:rsidRPr="00726B6F" w:rsidRDefault="00726B6F">
            <w:pPr>
              <w:rPr>
                <w:sz w:val="20"/>
                <w:szCs w:val="20"/>
              </w:rPr>
            </w:pPr>
            <w:r w:rsidRPr="00726B6F">
              <w:rPr>
                <w:rFonts w:hAnsi="Symbol"/>
                <w:sz w:val="20"/>
                <w:szCs w:val="20"/>
              </w:rPr>
              <w:t></w:t>
            </w:r>
            <w:r w:rsidRPr="00726B6F">
              <w:rPr>
                <w:sz w:val="20"/>
                <w:szCs w:val="20"/>
              </w:rPr>
              <w:t xml:space="preserve">  very </w:t>
            </w:r>
          </w:p>
          <w:p w:rsidR="00726B6F" w:rsidRPr="00726B6F" w:rsidRDefault="00726B6F">
            <w:pPr>
              <w:rPr>
                <w:sz w:val="20"/>
                <w:szCs w:val="20"/>
              </w:rPr>
            </w:pPr>
            <w:r w:rsidRPr="00726B6F">
              <w:rPr>
                <w:rFonts w:hAnsi="Symbol"/>
                <w:sz w:val="20"/>
                <w:szCs w:val="20"/>
              </w:rPr>
              <w:t></w:t>
            </w:r>
            <w:r w:rsidRPr="00726B6F">
              <w:rPr>
                <w:sz w:val="20"/>
                <w:szCs w:val="20"/>
              </w:rPr>
              <w:t xml:space="preserve">  well</w:t>
            </w:r>
          </w:p>
        </w:tc>
      </w:tr>
    </w:tbl>
    <w:p w:rsidR="00726B6F" w:rsidRPr="00726B6F" w:rsidRDefault="00726B6F" w:rsidP="00726B6F">
      <w:pPr>
        <w:rPr>
          <w:sz w:val="20"/>
          <w:szCs w:val="20"/>
        </w:rPr>
      </w:pPr>
      <w:r w:rsidRPr="00726B6F">
        <w:rPr>
          <w:sz w:val="20"/>
          <w:szCs w:val="20"/>
          <w:u w:val="single"/>
        </w:rPr>
        <w:t>Examples</w:t>
      </w:r>
      <w:r w:rsidRPr="00726B6F">
        <w:rPr>
          <w:sz w:val="20"/>
          <w:szCs w:val="20"/>
        </w:rPr>
        <w:t xml:space="preserve">: </w:t>
      </w:r>
    </w:p>
    <w:p w:rsidR="00726B6F" w:rsidRPr="00726B6F" w:rsidRDefault="00726B6F" w:rsidP="00726B6F">
      <w:pPr>
        <w:numPr>
          <w:ilvl w:val="0"/>
          <w:numId w:val="4"/>
        </w:numPr>
        <w:spacing w:before="100" w:beforeAutospacing="1" w:after="100" w:afterAutospacing="1"/>
        <w:rPr>
          <w:sz w:val="20"/>
          <w:szCs w:val="20"/>
        </w:rPr>
      </w:pPr>
      <w:r w:rsidRPr="00726B6F">
        <w:rPr>
          <w:sz w:val="20"/>
          <w:szCs w:val="20"/>
        </w:rPr>
        <w:t xml:space="preserve">She wandered </w:t>
      </w:r>
      <w:r w:rsidRPr="00726B6F">
        <w:rPr>
          <w:sz w:val="20"/>
          <w:szCs w:val="20"/>
          <w:u w:val="single"/>
        </w:rPr>
        <w:t>aimlessly</w:t>
      </w:r>
      <w:r w:rsidRPr="00726B6F">
        <w:rPr>
          <w:sz w:val="20"/>
          <w:szCs w:val="20"/>
        </w:rPr>
        <w:t xml:space="preserve">. </w:t>
      </w:r>
    </w:p>
    <w:p w:rsidR="00726B6F" w:rsidRPr="00726B6F" w:rsidRDefault="00726B6F" w:rsidP="00726B6F">
      <w:pPr>
        <w:numPr>
          <w:ilvl w:val="0"/>
          <w:numId w:val="4"/>
        </w:numPr>
        <w:spacing w:before="100" w:beforeAutospacing="1" w:after="100" w:afterAutospacing="1"/>
        <w:rPr>
          <w:sz w:val="20"/>
          <w:szCs w:val="20"/>
        </w:rPr>
      </w:pPr>
      <w:r w:rsidRPr="00726B6F">
        <w:rPr>
          <w:sz w:val="20"/>
          <w:szCs w:val="20"/>
        </w:rPr>
        <w:t xml:space="preserve">The cat slumped </w:t>
      </w:r>
      <w:r w:rsidRPr="00726B6F">
        <w:rPr>
          <w:sz w:val="20"/>
          <w:szCs w:val="20"/>
          <w:u w:val="single"/>
        </w:rPr>
        <w:t>listlessly</w:t>
      </w:r>
      <w:r w:rsidRPr="00726B6F">
        <w:rPr>
          <w:sz w:val="20"/>
          <w:szCs w:val="20"/>
        </w:rPr>
        <w:t xml:space="preserve"> to the floor. </w:t>
      </w:r>
    </w:p>
    <w:p w:rsidR="00726B6F" w:rsidRPr="00726B6F" w:rsidRDefault="00726B6F" w:rsidP="00726B6F">
      <w:pPr>
        <w:numPr>
          <w:ilvl w:val="0"/>
          <w:numId w:val="4"/>
        </w:numPr>
        <w:spacing w:before="100" w:beforeAutospacing="1" w:after="100" w:afterAutospacing="1"/>
        <w:rPr>
          <w:sz w:val="20"/>
          <w:szCs w:val="20"/>
        </w:rPr>
      </w:pPr>
      <w:r w:rsidRPr="00726B6F">
        <w:rPr>
          <w:sz w:val="20"/>
          <w:szCs w:val="20"/>
        </w:rPr>
        <w:t xml:space="preserve">I would like </w:t>
      </w:r>
      <w:r w:rsidRPr="00726B6F">
        <w:rPr>
          <w:sz w:val="20"/>
          <w:szCs w:val="20"/>
          <w:u w:val="single"/>
        </w:rPr>
        <w:t>more</w:t>
      </w:r>
      <w:r w:rsidRPr="00726B6F">
        <w:rPr>
          <w:sz w:val="20"/>
          <w:szCs w:val="20"/>
        </w:rPr>
        <w:t xml:space="preserve"> coffee, please. Can you make sure it's </w:t>
      </w:r>
      <w:r w:rsidRPr="00726B6F">
        <w:rPr>
          <w:sz w:val="20"/>
          <w:szCs w:val="20"/>
          <w:u w:val="single"/>
        </w:rPr>
        <w:t>not</w:t>
      </w:r>
      <w:r w:rsidRPr="00726B6F">
        <w:rPr>
          <w:sz w:val="20"/>
          <w:szCs w:val="20"/>
        </w:rPr>
        <w:t xml:space="preserve"> </w:t>
      </w:r>
      <w:r w:rsidRPr="00726B6F">
        <w:rPr>
          <w:sz w:val="20"/>
          <w:szCs w:val="20"/>
          <w:u w:val="single"/>
        </w:rPr>
        <w:t>too</w:t>
      </w:r>
      <w:r w:rsidRPr="00726B6F">
        <w:rPr>
          <w:sz w:val="20"/>
          <w:szCs w:val="20"/>
        </w:rPr>
        <w:t xml:space="preserve"> hot? (Where 'hot' is an adjective.) </w:t>
      </w:r>
    </w:p>
    <w:p w:rsidR="00726B6F" w:rsidRPr="00726B6F" w:rsidRDefault="00726B6F" w:rsidP="00726B6F">
      <w:pPr>
        <w:numPr>
          <w:ilvl w:val="0"/>
          <w:numId w:val="4"/>
        </w:numPr>
        <w:spacing w:before="100" w:beforeAutospacing="1" w:after="100" w:afterAutospacing="1"/>
        <w:rPr>
          <w:sz w:val="20"/>
          <w:szCs w:val="20"/>
        </w:rPr>
      </w:pPr>
      <w:r w:rsidRPr="00726B6F">
        <w:rPr>
          <w:sz w:val="20"/>
          <w:szCs w:val="20"/>
        </w:rPr>
        <w:t xml:space="preserve">He </w:t>
      </w:r>
      <w:r w:rsidRPr="00726B6F">
        <w:rPr>
          <w:sz w:val="20"/>
          <w:szCs w:val="20"/>
          <w:u w:val="single"/>
        </w:rPr>
        <w:t>seldom</w:t>
      </w:r>
      <w:r w:rsidRPr="00726B6F">
        <w:rPr>
          <w:sz w:val="20"/>
          <w:szCs w:val="20"/>
        </w:rPr>
        <w:t xml:space="preserve"> eats meat if it is </w:t>
      </w:r>
      <w:r w:rsidRPr="00726B6F">
        <w:rPr>
          <w:sz w:val="20"/>
          <w:szCs w:val="20"/>
          <w:u w:val="single"/>
        </w:rPr>
        <w:t>well</w:t>
      </w:r>
      <w:r w:rsidRPr="00726B6F">
        <w:rPr>
          <w:sz w:val="20"/>
          <w:szCs w:val="20"/>
        </w:rPr>
        <w:t xml:space="preserve"> done. (Where 'done' is an adjective.) </w:t>
      </w:r>
    </w:p>
    <w:p w:rsidR="00726B6F" w:rsidRPr="00726B6F" w:rsidRDefault="00726B6F" w:rsidP="00726B6F">
      <w:pPr>
        <w:numPr>
          <w:ilvl w:val="0"/>
          <w:numId w:val="4"/>
        </w:numPr>
        <w:spacing w:before="100" w:beforeAutospacing="1" w:after="100" w:afterAutospacing="1"/>
        <w:rPr>
          <w:sz w:val="20"/>
          <w:szCs w:val="20"/>
        </w:rPr>
      </w:pPr>
      <w:r w:rsidRPr="00726B6F">
        <w:rPr>
          <w:sz w:val="20"/>
          <w:szCs w:val="20"/>
        </w:rPr>
        <w:t xml:space="preserve">I am </w:t>
      </w:r>
      <w:r w:rsidRPr="00726B6F">
        <w:rPr>
          <w:sz w:val="20"/>
          <w:szCs w:val="20"/>
          <w:u w:val="single"/>
        </w:rPr>
        <w:t>not</w:t>
      </w:r>
      <w:r w:rsidRPr="00726B6F">
        <w:rPr>
          <w:sz w:val="20"/>
          <w:szCs w:val="20"/>
        </w:rPr>
        <w:t xml:space="preserve"> </w:t>
      </w:r>
      <w:r w:rsidRPr="00726B6F">
        <w:rPr>
          <w:sz w:val="20"/>
          <w:szCs w:val="20"/>
          <w:u w:val="single"/>
        </w:rPr>
        <w:t>very</w:t>
      </w:r>
      <w:r w:rsidRPr="00726B6F">
        <w:rPr>
          <w:sz w:val="20"/>
          <w:szCs w:val="20"/>
        </w:rPr>
        <w:t xml:space="preserve"> smart, but I know that </w:t>
      </w:r>
      <w:r w:rsidRPr="00726B6F">
        <w:rPr>
          <w:sz w:val="20"/>
          <w:szCs w:val="20"/>
          <w:u w:val="single"/>
        </w:rPr>
        <w:t>less</w:t>
      </w:r>
      <w:r w:rsidRPr="00726B6F">
        <w:rPr>
          <w:sz w:val="20"/>
          <w:szCs w:val="20"/>
        </w:rPr>
        <w:t xml:space="preserve"> is sometimes </w:t>
      </w:r>
      <w:r w:rsidRPr="00726B6F">
        <w:rPr>
          <w:sz w:val="20"/>
          <w:szCs w:val="20"/>
          <w:u w:val="single"/>
        </w:rPr>
        <w:t>more</w:t>
      </w:r>
      <w:r w:rsidRPr="00726B6F">
        <w:rPr>
          <w:sz w:val="20"/>
          <w:szCs w:val="20"/>
        </w:rPr>
        <w:t xml:space="preserve">. (Where 'smart' is an adjective.) </w:t>
      </w:r>
    </w:p>
    <w:p w:rsidR="00726B6F" w:rsidRPr="00726B6F" w:rsidRDefault="00726B6F" w:rsidP="00726B6F">
      <w:pPr>
        <w:rPr>
          <w:sz w:val="20"/>
          <w:szCs w:val="20"/>
        </w:rPr>
      </w:pPr>
      <w:r w:rsidRPr="00726B6F">
        <w:rPr>
          <w:sz w:val="20"/>
          <w:szCs w:val="20"/>
        </w:rPr>
        <w:t xml:space="preserve">Remember, you cannot do something good--You do something </w:t>
      </w:r>
      <w:r w:rsidRPr="00726B6F">
        <w:rPr>
          <w:rStyle w:val="Strong"/>
          <w:sz w:val="20"/>
          <w:szCs w:val="20"/>
        </w:rPr>
        <w:t>well</w:t>
      </w:r>
      <w:r w:rsidRPr="00726B6F">
        <w:rPr>
          <w:sz w:val="20"/>
          <w:szCs w:val="20"/>
        </w:rPr>
        <w:t xml:space="preserve">. </w:t>
      </w:r>
    </w:p>
    <w:p w:rsidR="00726B6F" w:rsidRDefault="000C4602" w:rsidP="00726B6F">
      <w:pPr>
        <w:rPr>
          <w:sz w:val="27"/>
          <w:szCs w:val="27"/>
        </w:rPr>
      </w:pPr>
      <w:r>
        <w:rPr>
          <w:sz w:val="27"/>
          <w:szCs w:val="27"/>
        </w:rPr>
        <w:pict>
          <v:rect id="_x0000_i1026" style="width:0;height:1.5pt" o:hralign="center" o:hrstd="t" o:hr="t" fillcolor="#a0a0a0" stroked="f"/>
        </w:pict>
      </w:r>
    </w:p>
    <w:p w:rsidR="00726B6F" w:rsidRDefault="00726B6F" w:rsidP="00726B6F">
      <w:pPr>
        <w:pStyle w:val="Heading2"/>
        <w:rPr>
          <w:sz w:val="36"/>
          <w:szCs w:val="36"/>
        </w:rPr>
      </w:pPr>
      <w:r>
        <w:t>Similes</w:t>
      </w:r>
    </w:p>
    <w:p w:rsidR="00726B6F" w:rsidRPr="00726B6F" w:rsidRDefault="00726B6F" w:rsidP="00726B6F">
      <w:pPr>
        <w:rPr>
          <w:sz w:val="20"/>
          <w:szCs w:val="20"/>
        </w:rPr>
      </w:pPr>
      <w:r w:rsidRPr="00726B6F">
        <w:rPr>
          <w:sz w:val="20"/>
          <w:szCs w:val="20"/>
        </w:rPr>
        <w:t xml:space="preserve">Similes are phrases that describe </w:t>
      </w:r>
      <w:r w:rsidRPr="00726B6F">
        <w:rPr>
          <w:rStyle w:val="Strong"/>
          <w:sz w:val="20"/>
          <w:szCs w:val="20"/>
          <w:u w:val="single"/>
        </w:rPr>
        <w:t>one</w:t>
      </w:r>
      <w:r w:rsidRPr="00726B6F">
        <w:rPr>
          <w:sz w:val="20"/>
          <w:szCs w:val="20"/>
        </w:rPr>
        <w:t xml:space="preserve"> characteristic of something by comparing it to a similar characteristic of something else. Similes use the words </w:t>
      </w:r>
      <w:r w:rsidRPr="00726B6F">
        <w:rPr>
          <w:rStyle w:val="Strong"/>
          <w:sz w:val="20"/>
          <w:szCs w:val="20"/>
        </w:rPr>
        <w:t>like</w:t>
      </w:r>
      <w:r w:rsidRPr="00726B6F">
        <w:rPr>
          <w:sz w:val="20"/>
          <w:szCs w:val="20"/>
        </w:rPr>
        <w:t xml:space="preserve"> or </w:t>
      </w:r>
      <w:r w:rsidRPr="00726B6F">
        <w:rPr>
          <w:rStyle w:val="Strong"/>
          <w:sz w:val="20"/>
          <w:szCs w:val="20"/>
        </w:rPr>
        <w:t>as</w:t>
      </w:r>
      <w:r w:rsidRPr="00726B6F">
        <w:rPr>
          <w:sz w:val="20"/>
          <w:szCs w:val="20"/>
        </w:rPr>
        <w:t xml:space="preserve"> in their comparison. They never use the two words together. </w:t>
      </w:r>
    </w:p>
    <w:p w:rsidR="00726B6F" w:rsidRPr="00726B6F" w:rsidRDefault="00726B6F" w:rsidP="00726B6F">
      <w:pPr>
        <w:pStyle w:val="NormalWeb"/>
        <w:rPr>
          <w:sz w:val="20"/>
          <w:szCs w:val="20"/>
        </w:rPr>
      </w:pPr>
      <w:r w:rsidRPr="00726B6F">
        <w:rPr>
          <w:sz w:val="20"/>
          <w:szCs w:val="20"/>
          <w:u w:val="single"/>
        </w:rPr>
        <w:t>Example 1</w:t>
      </w:r>
      <w:r w:rsidRPr="00726B6F">
        <w:rPr>
          <w:sz w:val="20"/>
          <w:szCs w:val="20"/>
        </w:rPr>
        <w:t>: The hood of my car is hot.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35"/>
      </w:tblGrid>
      <w:tr w:rsidR="00726B6F" w:rsidRPr="00726B6F" w:rsidTr="00726B6F">
        <w:trPr>
          <w:tblCellSpacing w:w="15" w:type="dxa"/>
        </w:trPr>
        <w:tc>
          <w:tcPr>
            <w:tcW w:w="750" w:type="dxa"/>
            <w:vAlign w:val="center"/>
            <w:hideMark/>
          </w:tcPr>
          <w:p w:rsidR="00726B6F" w:rsidRPr="00726B6F" w:rsidRDefault="00726B6F">
            <w:pPr>
              <w:rPr>
                <w:sz w:val="20"/>
                <w:szCs w:val="20"/>
              </w:rPr>
            </w:pPr>
          </w:p>
        </w:tc>
        <w:tc>
          <w:tcPr>
            <w:tcW w:w="0" w:type="auto"/>
            <w:vAlign w:val="center"/>
            <w:hideMark/>
          </w:tcPr>
          <w:p w:rsidR="00726B6F" w:rsidRPr="00726B6F" w:rsidRDefault="00726B6F">
            <w:pPr>
              <w:rPr>
                <w:sz w:val="20"/>
                <w:szCs w:val="20"/>
              </w:rPr>
            </w:pPr>
            <w:r w:rsidRPr="00726B6F">
              <w:rPr>
                <w:sz w:val="20"/>
                <w:szCs w:val="20"/>
              </w:rPr>
              <w:t xml:space="preserve">If I want to describe how hot the surface of my car is, I can compare it to something else that I know is hot--say, an iron. Therefore, I would say, 'The surface of my car is as hot as an iron' or </w:t>
            </w:r>
            <w:r w:rsidRPr="00726B6F">
              <w:rPr>
                <w:sz w:val="20"/>
                <w:szCs w:val="20"/>
              </w:rPr>
              <w:br/>
              <w:t xml:space="preserve">'The surface of my car is hot like an iron.' </w:t>
            </w:r>
            <w:r w:rsidRPr="00726B6F">
              <w:rPr>
                <w:sz w:val="20"/>
                <w:szCs w:val="20"/>
              </w:rPr>
              <w:br/>
              <w:t>I couldn9t say, 'The surface of my car is like an iron' because it is unclear what characteristic I am comparing--the shape of the car and iron, the texture of the car and iron, etc.</w:t>
            </w:r>
          </w:p>
        </w:tc>
      </w:tr>
    </w:tbl>
    <w:p w:rsidR="00726B6F" w:rsidRPr="00726B6F" w:rsidRDefault="00726B6F" w:rsidP="00726B6F">
      <w:pPr>
        <w:pStyle w:val="NormalWeb"/>
        <w:rPr>
          <w:sz w:val="20"/>
          <w:szCs w:val="20"/>
        </w:rPr>
      </w:pPr>
      <w:r w:rsidRPr="00726B6F">
        <w:rPr>
          <w:sz w:val="20"/>
          <w:szCs w:val="20"/>
          <w:u w:val="single"/>
        </w:rPr>
        <w:t>Examples</w:t>
      </w:r>
      <w:r w:rsidRPr="00726B6F">
        <w:rPr>
          <w:sz w:val="20"/>
          <w:szCs w:val="20"/>
        </w:rPr>
        <w:t xml:space="preserve">: </w:t>
      </w:r>
      <w:r w:rsidRPr="00726B6F">
        <w:rPr>
          <w:sz w:val="20"/>
          <w:szCs w:val="20"/>
        </w:rPr>
        <w:br/>
        <w:t xml:space="preserve">The </w:t>
      </w:r>
      <w:r w:rsidRPr="00726B6F">
        <w:rPr>
          <w:sz w:val="20"/>
          <w:szCs w:val="20"/>
          <w:u w:val="single"/>
        </w:rPr>
        <w:t>underlined words</w:t>
      </w:r>
      <w:r w:rsidRPr="00726B6F">
        <w:rPr>
          <w:sz w:val="20"/>
          <w:szCs w:val="20"/>
        </w:rPr>
        <w:t xml:space="preserve"> are the characteristics being compared. The </w:t>
      </w:r>
      <w:r w:rsidRPr="00726B6F">
        <w:rPr>
          <w:rStyle w:val="Strong"/>
          <w:sz w:val="20"/>
          <w:szCs w:val="20"/>
        </w:rPr>
        <w:t>bolded words</w:t>
      </w:r>
      <w:r w:rsidRPr="00726B6F">
        <w:rPr>
          <w:sz w:val="20"/>
          <w:szCs w:val="20"/>
        </w:rPr>
        <w:t xml:space="preserve"> are the thing being compared to: </w:t>
      </w:r>
    </w:p>
    <w:p w:rsidR="00726B6F" w:rsidRPr="00726B6F" w:rsidRDefault="00726B6F" w:rsidP="00726B6F">
      <w:pPr>
        <w:numPr>
          <w:ilvl w:val="0"/>
          <w:numId w:val="5"/>
        </w:numPr>
        <w:spacing w:before="100" w:beforeAutospacing="1" w:after="100" w:afterAutospacing="1"/>
        <w:rPr>
          <w:sz w:val="20"/>
          <w:szCs w:val="20"/>
        </w:rPr>
      </w:pPr>
      <w:r w:rsidRPr="00726B6F">
        <w:rPr>
          <w:sz w:val="20"/>
          <w:szCs w:val="20"/>
        </w:rPr>
        <w:t xml:space="preserve">His face is as </w:t>
      </w:r>
      <w:r w:rsidRPr="00726B6F">
        <w:rPr>
          <w:sz w:val="20"/>
          <w:szCs w:val="20"/>
          <w:u w:val="single"/>
        </w:rPr>
        <w:t>rough</w:t>
      </w:r>
      <w:r w:rsidRPr="00726B6F">
        <w:rPr>
          <w:sz w:val="20"/>
          <w:szCs w:val="20"/>
        </w:rPr>
        <w:t xml:space="preserve"> as </w:t>
      </w:r>
      <w:r w:rsidRPr="00726B6F">
        <w:rPr>
          <w:rStyle w:val="Strong"/>
          <w:sz w:val="20"/>
          <w:szCs w:val="20"/>
        </w:rPr>
        <w:t>sandpaper</w:t>
      </w:r>
      <w:r w:rsidRPr="00726B6F">
        <w:rPr>
          <w:sz w:val="20"/>
          <w:szCs w:val="20"/>
        </w:rPr>
        <w:t xml:space="preserve">. </w:t>
      </w:r>
    </w:p>
    <w:p w:rsidR="00726B6F" w:rsidRPr="00726B6F" w:rsidRDefault="00726B6F" w:rsidP="00726B6F">
      <w:pPr>
        <w:numPr>
          <w:ilvl w:val="0"/>
          <w:numId w:val="5"/>
        </w:numPr>
        <w:spacing w:before="100" w:beforeAutospacing="1" w:after="100" w:afterAutospacing="1"/>
        <w:rPr>
          <w:sz w:val="20"/>
          <w:szCs w:val="20"/>
        </w:rPr>
      </w:pPr>
      <w:r w:rsidRPr="00726B6F">
        <w:rPr>
          <w:sz w:val="20"/>
          <w:szCs w:val="20"/>
        </w:rPr>
        <w:t xml:space="preserve">The </w:t>
      </w:r>
      <w:r w:rsidRPr="00726B6F">
        <w:rPr>
          <w:sz w:val="20"/>
          <w:szCs w:val="20"/>
          <w:u w:val="single"/>
        </w:rPr>
        <w:t>color</w:t>
      </w:r>
      <w:r w:rsidRPr="00726B6F">
        <w:rPr>
          <w:sz w:val="20"/>
          <w:szCs w:val="20"/>
        </w:rPr>
        <w:t xml:space="preserve"> of that emerald is like </w:t>
      </w:r>
      <w:r w:rsidRPr="00726B6F">
        <w:rPr>
          <w:rStyle w:val="Strong"/>
          <w:sz w:val="20"/>
          <w:szCs w:val="20"/>
        </w:rPr>
        <w:t>grass</w:t>
      </w:r>
      <w:r w:rsidRPr="00726B6F">
        <w:rPr>
          <w:sz w:val="20"/>
          <w:szCs w:val="20"/>
        </w:rPr>
        <w:t xml:space="preserve">. </w:t>
      </w:r>
    </w:p>
    <w:p w:rsidR="00726B6F" w:rsidRPr="00726B6F" w:rsidRDefault="00726B6F" w:rsidP="00726B6F">
      <w:pPr>
        <w:numPr>
          <w:ilvl w:val="0"/>
          <w:numId w:val="5"/>
        </w:numPr>
        <w:spacing w:before="100" w:beforeAutospacing="1" w:after="100" w:afterAutospacing="1"/>
        <w:rPr>
          <w:sz w:val="20"/>
          <w:szCs w:val="20"/>
        </w:rPr>
      </w:pPr>
      <w:r w:rsidRPr="00726B6F">
        <w:rPr>
          <w:sz w:val="20"/>
          <w:szCs w:val="20"/>
        </w:rPr>
        <w:t xml:space="preserve">That girl </w:t>
      </w:r>
      <w:r w:rsidRPr="00726B6F">
        <w:rPr>
          <w:sz w:val="20"/>
          <w:szCs w:val="20"/>
          <w:u w:val="single"/>
        </w:rPr>
        <w:t>eats</w:t>
      </w:r>
      <w:r w:rsidRPr="00726B6F">
        <w:rPr>
          <w:sz w:val="20"/>
          <w:szCs w:val="20"/>
        </w:rPr>
        <w:t xml:space="preserve"> like a </w:t>
      </w:r>
      <w:r w:rsidRPr="00726B6F">
        <w:rPr>
          <w:rStyle w:val="Strong"/>
          <w:sz w:val="20"/>
          <w:szCs w:val="20"/>
        </w:rPr>
        <w:t>pig</w:t>
      </w:r>
      <w:r w:rsidRPr="00726B6F">
        <w:rPr>
          <w:sz w:val="20"/>
          <w:szCs w:val="20"/>
        </w:rPr>
        <w:t xml:space="preserve">. </w:t>
      </w:r>
    </w:p>
    <w:p w:rsidR="00726B6F" w:rsidRDefault="000C4602" w:rsidP="00726B6F">
      <w:pPr>
        <w:rPr>
          <w:sz w:val="27"/>
          <w:szCs w:val="27"/>
        </w:rPr>
      </w:pPr>
      <w:r>
        <w:rPr>
          <w:sz w:val="27"/>
          <w:szCs w:val="27"/>
        </w:rPr>
        <w:pict>
          <v:rect id="_x0000_i1027" style="width:0;height:1.5pt" o:hralign="center" o:hrstd="t" o:hr="t" fillcolor="#a0a0a0" stroked="f"/>
        </w:pict>
      </w:r>
    </w:p>
    <w:p w:rsidR="00726B6F" w:rsidRDefault="00726B6F" w:rsidP="00726B6F">
      <w:pPr>
        <w:pStyle w:val="Heading2"/>
        <w:rPr>
          <w:sz w:val="36"/>
          <w:szCs w:val="36"/>
        </w:rPr>
      </w:pPr>
      <w:r>
        <w:t>Metaphors</w:t>
      </w:r>
    </w:p>
    <w:p w:rsidR="00726B6F" w:rsidRPr="00726B6F" w:rsidRDefault="00726B6F" w:rsidP="00726B6F">
      <w:pPr>
        <w:rPr>
          <w:sz w:val="20"/>
          <w:szCs w:val="20"/>
        </w:rPr>
      </w:pPr>
      <w:r w:rsidRPr="00726B6F">
        <w:rPr>
          <w:sz w:val="20"/>
          <w:szCs w:val="20"/>
        </w:rPr>
        <w:t xml:space="preserve">Metaphors are phrases that describe </w:t>
      </w:r>
      <w:r w:rsidRPr="00726B6F">
        <w:rPr>
          <w:rStyle w:val="Strong"/>
          <w:sz w:val="20"/>
          <w:szCs w:val="20"/>
          <w:u w:val="single"/>
        </w:rPr>
        <w:t>several</w:t>
      </w:r>
      <w:r w:rsidRPr="00726B6F">
        <w:rPr>
          <w:sz w:val="20"/>
          <w:szCs w:val="20"/>
        </w:rPr>
        <w:t xml:space="preserve"> characteristics of something by comparing it with something else. Metaphors do </w:t>
      </w:r>
      <w:r w:rsidRPr="00726B6F">
        <w:rPr>
          <w:rStyle w:val="Strong"/>
          <w:sz w:val="20"/>
          <w:szCs w:val="20"/>
        </w:rPr>
        <w:t>not</w:t>
      </w:r>
      <w:r w:rsidRPr="00726B6F">
        <w:rPr>
          <w:sz w:val="20"/>
          <w:szCs w:val="20"/>
        </w:rPr>
        <w:t xml:space="preserve"> use 'like' or 'as' and are, therefore, stronger than similes. They are also harder to create. Another way to look at metaphors is as symbols--images that represent something other than themselves. </w:t>
      </w:r>
      <w:r w:rsidRPr="00726B6F">
        <w:rPr>
          <w:sz w:val="20"/>
          <w:szCs w:val="20"/>
          <w:u w:val="single"/>
        </w:rPr>
        <w:t>Example 1</w:t>
      </w:r>
      <w:r w:rsidRPr="00726B6F">
        <w:rPr>
          <w:sz w:val="20"/>
          <w:szCs w:val="20"/>
        </w:rPr>
        <w:t xml:space="preserve">: The woman is a rock.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6890"/>
      </w:tblGrid>
      <w:tr w:rsidR="00726B6F" w:rsidRPr="00726B6F" w:rsidTr="00726B6F">
        <w:trPr>
          <w:tblCellSpacing w:w="15" w:type="dxa"/>
        </w:trPr>
        <w:tc>
          <w:tcPr>
            <w:tcW w:w="750" w:type="dxa"/>
            <w:vAlign w:val="center"/>
            <w:hideMark/>
          </w:tcPr>
          <w:p w:rsidR="00726B6F" w:rsidRPr="00726B6F" w:rsidRDefault="00726B6F">
            <w:pPr>
              <w:rPr>
                <w:sz w:val="20"/>
                <w:szCs w:val="20"/>
              </w:rPr>
            </w:pPr>
          </w:p>
        </w:tc>
        <w:tc>
          <w:tcPr>
            <w:tcW w:w="0" w:type="auto"/>
            <w:vAlign w:val="center"/>
            <w:hideMark/>
          </w:tcPr>
          <w:p w:rsidR="00726B6F" w:rsidRPr="00726B6F" w:rsidRDefault="00726B6F">
            <w:pPr>
              <w:rPr>
                <w:sz w:val="20"/>
                <w:szCs w:val="20"/>
              </w:rPr>
            </w:pPr>
            <w:r w:rsidRPr="00726B6F">
              <w:rPr>
                <w:sz w:val="20"/>
                <w:szCs w:val="20"/>
              </w:rPr>
              <w:t>What are the characteristics of a rock? Hard, sometimes immovable, inorganic, solid.</w:t>
            </w:r>
          </w:p>
        </w:tc>
      </w:tr>
    </w:tbl>
    <w:p w:rsidR="00726B6F" w:rsidRPr="00CE31C3" w:rsidRDefault="00726B6F" w:rsidP="00CE31C3">
      <w:pPr>
        <w:rPr>
          <w:sz w:val="20"/>
          <w:szCs w:val="20"/>
        </w:rPr>
      </w:pPr>
      <w:r w:rsidRPr="00726B6F">
        <w:rPr>
          <w:sz w:val="20"/>
          <w:szCs w:val="20"/>
          <w:u w:val="single"/>
        </w:rPr>
        <w:t>Examples</w:t>
      </w:r>
      <w:r w:rsidRPr="00726B6F">
        <w:rPr>
          <w:sz w:val="20"/>
          <w:szCs w:val="20"/>
        </w:rPr>
        <w:t xml:space="preserve">: That car is a </w:t>
      </w:r>
      <w:r w:rsidRPr="00726B6F">
        <w:rPr>
          <w:sz w:val="20"/>
          <w:szCs w:val="20"/>
          <w:u w:val="single"/>
        </w:rPr>
        <w:t>dream</w:t>
      </w:r>
      <w:r w:rsidRPr="00726B6F">
        <w:rPr>
          <w:sz w:val="20"/>
          <w:szCs w:val="20"/>
        </w:rPr>
        <w:t>. (</w:t>
      </w:r>
      <w:proofErr w:type="gramStart"/>
      <w:r w:rsidRPr="00726B6F">
        <w:rPr>
          <w:sz w:val="20"/>
          <w:szCs w:val="20"/>
        </w:rPr>
        <w:t>perfect</w:t>
      </w:r>
      <w:proofErr w:type="gramEnd"/>
      <w:r w:rsidRPr="00726B6F">
        <w:rPr>
          <w:sz w:val="20"/>
          <w:szCs w:val="20"/>
        </w:rPr>
        <w:t xml:space="preserve">, beautiful) </w:t>
      </w:r>
      <w:r w:rsidR="00CE31C3">
        <w:rPr>
          <w:sz w:val="20"/>
          <w:szCs w:val="20"/>
        </w:rPr>
        <w:t xml:space="preserve">; </w:t>
      </w:r>
      <w:r w:rsidRPr="00CE31C3">
        <w:rPr>
          <w:sz w:val="20"/>
          <w:szCs w:val="20"/>
        </w:rPr>
        <w:t xml:space="preserve">Time </w:t>
      </w:r>
      <w:r w:rsidRPr="00CE31C3">
        <w:rPr>
          <w:sz w:val="20"/>
          <w:szCs w:val="20"/>
          <w:u w:val="single"/>
        </w:rPr>
        <w:t>marches</w:t>
      </w:r>
      <w:r w:rsidRPr="00CE31C3">
        <w:rPr>
          <w:sz w:val="20"/>
          <w:szCs w:val="20"/>
        </w:rPr>
        <w:t xml:space="preserve"> on. (</w:t>
      </w:r>
      <w:proofErr w:type="gramStart"/>
      <w:r w:rsidRPr="00CE31C3">
        <w:rPr>
          <w:sz w:val="20"/>
          <w:szCs w:val="20"/>
        </w:rPr>
        <w:t>steadily</w:t>
      </w:r>
      <w:proofErr w:type="gramEnd"/>
      <w:r w:rsidRPr="00CE31C3">
        <w:rPr>
          <w:sz w:val="20"/>
          <w:szCs w:val="20"/>
        </w:rPr>
        <w:t>, constantly, deliberately)</w:t>
      </w:r>
      <w:r w:rsidR="00CE31C3">
        <w:rPr>
          <w:sz w:val="20"/>
          <w:szCs w:val="20"/>
        </w:rPr>
        <w:t>;</w:t>
      </w:r>
      <w:r w:rsidRPr="00CE31C3">
        <w:rPr>
          <w:sz w:val="20"/>
          <w:szCs w:val="20"/>
        </w:rPr>
        <w:t xml:space="preserve"> </w:t>
      </w:r>
      <w:r w:rsidRPr="00726B6F">
        <w:rPr>
          <w:sz w:val="20"/>
          <w:szCs w:val="20"/>
        </w:rPr>
        <w:t xml:space="preserve">This class is </w:t>
      </w:r>
      <w:r w:rsidRPr="00726B6F">
        <w:rPr>
          <w:sz w:val="20"/>
          <w:szCs w:val="20"/>
          <w:u w:val="single"/>
        </w:rPr>
        <w:t>hell</w:t>
      </w:r>
      <w:r w:rsidRPr="00726B6F">
        <w:rPr>
          <w:sz w:val="20"/>
          <w:szCs w:val="20"/>
        </w:rPr>
        <w:t>. (</w:t>
      </w:r>
      <w:proofErr w:type="gramStart"/>
      <w:r w:rsidRPr="00726B6F">
        <w:rPr>
          <w:sz w:val="20"/>
          <w:szCs w:val="20"/>
        </w:rPr>
        <w:t>difficult</w:t>
      </w:r>
      <w:proofErr w:type="gramEnd"/>
      <w:r w:rsidRPr="00726B6F">
        <w:rPr>
          <w:sz w:val="20"/>
          <w:szCs w:val="20"/>
        </w:rPr>
        <w:t xml:space="preserve">, cursed, impossible to escape, haunting) </w:t>
      </w:r>
      <w:r w:rsidR="00CE31C3">
        <w:rPr>
          <w:sz w:val="20"/>
          <w:szCs w:val="20"/>
        </w:rPr>
        <w:t xml:space="preserve">; </w:t>
      </w:r>
      <w:bookmarkStart w:id="0" w:name="_GoBack"/>
      <w:bookmarkEnd w:id="0"/>
      <w:r w:rsidRPr="00726B6F">
        <w:rPr>
          <w:sz w:val="20"/>
          <w:szCs w:val="20"/>
        </w:rPr>
        <w:t xml:space="preserve">I want to get off this </w:t>
      </w:r>
      <w:r w:rsidRPr="00726B6F">
        <w:rPr>
          <w:sz w:val="20"/>
          <w:szCs w:val="20"/>
          <w:u w:val="single"/>
        </w:rPr>
        <w:t>merry-go-round</w:t>
      </w:r>
      <w:r w:rsidRPr="00726B6F">
        <w:rPr>
          <w:sz w:val="20"/>
          <w:szCs w:val="20"/>
        </w:rPr>
        <w:t xml:space="preserve"> of stress. (</w:t>
      </w:r>
      <w:proofErr w:type="gramStart"/>
      <w:r w:rsidRPr="00726B6F">
        <w:rPr>
          <w:sz w:val="20"/>
          <w:szCs w:val="20"/>
        </w:rPr>
        <w:t>never-ending</w:t>
      </w:r>
      <w:proofErr w:type="gramEnd"/>
      <w:r w:rsidRPr="00726B6F">
        <w:rPr>
          <w:sz w:val="20"/>
          <w:szCs w:val="20"/>
        </w:rPr>
        <w:t xml:space="preserve">, confusing, giddy, never-progressing) </w:t>
      </w:r>
    </w:p>
    <w:p w:rsidR="00F67ED0" w:rsidRPr="00F67ED0" w:rsidRDefault="00F67ED0" w:rsidP="00F67ED0">
      <w:pPr>
        <w:spacing w:before="100" w:beforeAutospacing="1" w:after="100" w:afterAutospacing="1"/>
        <w:outlineLvl w:val="2"/>
        <w:rPr>
          <w:b/>
          <w:bCs/>
          <w:color w:val="330033"/>
          <w:sz w:val="27"/>
          <w:szCs w:val="27"/>
        </w:rPr>
      </w:pPr>
      <w:r w:rsidRPr="00F67ED0">
        <w:rPr>
          <w:rFonts w:ascii="Verdana" w:hAnsi="Verdana"/>
          <w:b/>
          <w:bCs/>
          <w:color w:val="000066"/>
          <w:sz w:val="27"/>
          <w:szCs w:val="27"/>
        </w:rPr>
        <w:lastRenderedPageBreak/>
        <w:t>Adding Dialogue: Letting the Characters Speak too!</w:t>
      </w:r>
    </w:p>
    <w:p w:rsidR="00F67ED0" w:rsidRPr="00F67ED0" w:rsidRDefault="00F67ED0" w:rsidP="00F67ED0">
      <w:pPr>
        <w:spacing w:before="100" w:beforeAutospacing="1" w:after="100" w:afterAutospacing="1"/>
        <w:rPr>
          <w:color w:val="330033"/>
          <w:sz w:val="20"/>
          <w:szCs w:val="20"/>
        </w:rPr>
      </w:pPr>
      <w:r w:rsidRPr="00F67ED0">
        <w:rPr>
          <w:color w:val="330033"/>
          <w:sz w:val="20"/>
          <w:szCs w:val="20"/>
        </w:rPr>
        <w:t xml:space="preserve">The storyteller is the narrator of the tale, but for variation and to keep listeners' attention, it is interesting to allow yourself to pretend to be a character in the tale and express the plot in dialogue. For example, instead of saying, "They had a loud argument," the storyteller could create lines for each character to say as if, for a moment, the tale were a play. As in a literary form, phrases such as "he shouted," or "they moaned," help to identify which character is speaking. </w:t>
      </w:r>
    </w:p>
    <w:p w:rsidR="00F67ED0" w:rsidRPr="00F67ED0" w:rsidRDefault="00F67ED0" w:rsidP="00F67ED0">
      <w:pPr>
        <w:spacing w:before="100" w:beforeAutospacing="1" w:after="100" w:afterAutospacing="1"/>
        <w:rPr>
          <w:color w:val="330033"/>
          <w:sz w:val="20"/>
          <w:szCs w:val="20"/>
        </w:rPr>
      </w:pPr>
      <w:r w:rsidRPr="00F67ED0">
        <w:rPr>
          <w:color w:val="330033"/>
          <w:sz w:val="20"/>
          <w:szCs w:val="20"/>
        </w:rPr>
        <w:t>Character voices can be as exaggerated or as dramatic as the teller is willing to make them. However, to maintain the informality and audience contact of storytelling vs. dramatic acting, it is important for the teller to regain composure as the narrator when the narrator speaks. Different sounds and textures are interesting to the listener and will help hold the listener's attention. Variation in volume and tempo also help hold attention. Silence, in the form of a pause, can also be effective.</w:t>
      </w:r>
      <w:bookmarkStart w:id="1" w:name="improvising"/>
      <w:bookmarkEnd w:id="1"/>
      <w:r w:rsidRPr="00F67ED0">
        <w:rPr>
          <w:color w:val="330033"/>
          <w:sz w:val="20"/>
          <w:szCs w:val="20"/>
        </w:rPr>
        <w:t xml:space="preserve"> </w:t>
      </w:r>
    </w:p>
    <w:p w:rsidR="00F67ED0" w:rsidRPr="00F67ED0" w:rsidRDefault="00F67ED0" w:rsidP="00F67ED0">
      <w:pPr>
        <w:spacing w:before="100" w:beforeAutospacing="1" w:after="100" w:afterAutospacing="1"/>
        <w:outlineLvl w:val="2"/>
        <w:rPr>
          <w:b/>
          <w:bCs/>
          <w:color w:val="330033"/>
          <w:sz w:val="27"/>
          <w:szCs w:val="27"/>
        </w:rPr>
      </w:pPr>
      <w:r w:rsidRPr="00F67ED0">
        <w:rPr>
          <w:rFonts w:ascii="Verdana" w:hAnsi="Verdana"/>
          <w:b/>
          <w:bCs/>
          <w:color w:val="000066"/>
          <w:sz w:val="27"/>
          <w:szCs w:val="27"/>
        </w:rPr>
        <w:t>Improvising with Folktale Skeletons</w:t>
      </w:r>
    </w:p>
    <w:p w:rsidR="00F67ED0" w:rsidRPr="00F67ED0" w:rsidRDefault="00F67ED0" w:rsidP="00F67ED0">
      <w:pPr>
        <w:spacing w:before="100" w:beforeAutospacing="1" w:after="100" w:afterAutospacing="1"/>
        <w:rPr>
          <w:color w:val="330033"/>
          <w:sz w:val="20"/>
          <w:szCs w:val="20"/>
        </w:rPr>
      </w:pPr>
      <w:r w:rsidRPr="00F67ED0">
        <w:rPr>
          <w:color w:val="330033"/>
          <w:sz w:val="20"/>
          <w:szCs w:val="20"/>
        </w:rPr>
        <w:t xml:space="preserve">Story Skeletons are the bare bones of the tale, or the plot. Additional detail, setting and characterization can be added to flesh out the story. Be generous and the reader or listener will see the tale in their mind's eye. Everyone's imagination is different, so retellings will differ from teller to teller. Students could retell one of the following tales in their own words, improvising language and adding dialogue between characters. </w:t>
      </w:r>
    </w:p>
    <w:p w:rsidR="00F67ED0" w:rsidRPr="00F67ED0" w:rsidRDefault="00F67ED0" w:rsidP="00F67ED0">
      <w:pPr>
        <w:spacing w:before="100" w:beforeAutospacing="1" w:after="100" w:afterAutospacing="1"/>
        <w:rPr>
          <w:color w:val="330033"/>
          <w:sz w:val="20"/>
          <w:szCs w:val="20"/>
        </w:rPr>
      </w:pPr>
      <w:r w:rsidRPr="00F67ED0">
        <w:rPr>
          <w:color w:val="330033"/>
          <w:sz w:val="20"/>
          <w:szCs w:val="20"/>
        </w:rPr>
        <w:t xml:space="preserve">For example: Here is a simple skeleton of an Aesop's fable "The Sun and the Wind." Following it is an example of how just a small amount of dialogue can further elaborate the plot. </w:t>
      </w:r>
    </w:p>
    <w:p w:rsidR="00F67ED0" w:rsidRPr="00F67ED0" w:rsidRDefault="00F67ED0" w:rsidP="00F67ED0">
      <w:pPr>
        <w:spacing w:before="100" w:beforeAutospacing="1" w:after="100" w:afterAutospacing="1"/>
        <w:rPr>
          <w:color w:val="330033"/>
        </w:rPr>
      </w:pPr>
      <w:r w:rsidRPr="00F67ED0">
        <w:rPr>
          <w:rFonts w:ascii="Verdana" w:hAnsi="Verdana"/>
          <w:b/>
          <w:bCs/>
          <w:color w:val="330033"/>
        </w:rPr>
        <w:t>A Skeleton:</w:t>
      </w:r>
      <w:r w:rsidRPr="00F67ED0">
        <w:rPr>
          <w:color w:val="330033"/>
        </w:rPr>
        <w:t xml:space="preserve"> </w:t>
      </w:r>
    </w:p>
    <w:tbl>
      <w:tblPr>
        <w:tblW w:w="0" w:type="auto"/>
        <w:tblCellSpacing w:w="0" w:type="dxa"/>
        <w:shd w:val="clear" w:color="auto" w:fill="FFCC66"/>
        <w:tblCellMar>
          <w:top w:w="75" w:type="dxa"/>
          <w:left w:w="75" w:type="dxa"/>
          <w:bottom w:w="75" w:type="dxa"/>
          <w:right w:w="75" w:type="dxa"/>
        </w:tblCellMar>
        <w:tblLook w:val="04A0" w:firstRow="1" w:lastRow="0" w:firstColumn="1" w:lastColumn="0" w:noHBand="0" w:noVBand="1"/>
      </w:tblPr>
      <w:tblGrid>
        <w:gridCol w:w="8790"/>
      </w:tblGrid>
      <w:tr w:rsidR="00F67ED0" w:rsidRPr="00F67ED0" w:rsidTr="00F67ED0">
        <w:trPr>
          <w:tblCellSpacing w:w="0" w:type="dxa"/>
        </w:trPr>
        <w:tc>
          <w:tcPr>
            <w:tcW w:w="0" w:type="auto"/>
            <w:shd w:val="clear" w:color="auto" w:fill="FFFFFF" w:themeFill="background1"/>
            <w:hideMark/>
          </w:tcPr>
          <w:p w:rsidR="00F67ED0" w:rsidRPr="00F67ED0" w:rsidRDefault="00F67ED0" w:rsidP="00F67ED0">
            <w:pPr>
              <w:jc w:val="center"/>
              <w:rPr>
                <w:color w:val="330033"/>
                <w:sz w:val="20"/>
                <w:szCs w:val="20"/>
              </w:rPr>
            </w:pPr>
            <w:r w:rsidRPr="00726B6F">
              <w:rPr>
                <w:b/>
                <w:bCs/>
                <w:color w:val="330033"/>
                <w:sz w:val="20"/>
                <w:szCs w:val="20"/>
              </w:rPr>
              <w:t>The Sun and The Wind</w:t>
            </w:r>
            <w:r w:rsidRPr="00F67ED0">
              <w:rPr>
                <w:color w:val="330033"/>
                <w:sz w:val="20"/>
                <w:szCs w:val="20"/>
              </w:rPr>
              <w:t xml:space="preserve"> ... an Aesop's Fable</w:t>
            </w:r>
          </w:p>
          <w:p w:rsidR="00F67ED0" w:rsidRPr="00F67ED0" w:rsidRDefault="00F67ED0" w:rsidP="00F67ED0">
            <w:pPr>
              <w:rPr>
                <w:color w:val="330033"/>
                <w:sz w:val="20"/>
                <w:szCs w:val="20"/>
              </w:rPr>
            </w:pPr>
            <w:r w:rsidRPr="00F67ED0">
              <w:rPr>
                <w:color w:val="330033"/>
                <w:sz w:val="20"/>
                <w:szCs w:val="20"/>
              </w:rPr>
              <w:br/>
              <w:t xml:space="preserve">The wind and the sun argued about which of them was the strongest. They decided to hold a contest. The sun suggested that they see who could take the coat off of a man walking along the road below them. The wind blew hard, but the man, feeling chilly, held his coat tightly around him. The sun then became gently warmer and warmer. The man felt so hot, he took off his coat. Sometimes, they say, you can get your way more easily with gentleness than by force. </w:t>
            </w:r>
          </w:p>
        </w:tc>
      </w:tr>
    </w:tbl>
    <w:p w:rsidR="00F67ED0" w:rsidRPr="00F67ED0" w:rsidRDefault="00F67ED0" w:rsidP="00F67ED0">
      <w:pPr>
        <w:spacing w:before="100" w:beforeAutospacing="1" w:after="100" w:afterAutospacing="1"/>
        <w:rPr>
          <w:color w:val="330033"/>
        </w:rPr>
      </w:pPr>
      <w:r w:rsidRPr="00F67ED0">
        <w:rPr>
          <w:rFonts w:ascii="Verdana" w:hAnsi="Verdana"/>
          <w:b/>
          <w:bCs/>
          <w:color w:val="330033"/>
        </w:rPr>
        <w:t>With Additional Dialogue:</w:t>
      </w:r>
      <w:r w:rsidRPr="00F67ED0">
        <w:rPr>
          <w:color w:val="330033"/>
        </w:rPr>
        <w:t xml:space="preserve"> </w:t>
      </w:r>
    </w:p>
    <w:tbl>
      <w:tblPr>
        <w:tblW w:w="0" w:type="auto"/>
        <w:tblCellSpacing w:w="0" w:type="dxa"/>
        <w:shd w:val="clear" w:color="auto" w:fill="FFCC66"/>
        <w:tblCellMar>
          <w:top w:w="75" w:type="dxa"/>
          <w:left w:w="75" w:type="dxa"/>
          <w:bottom w:w="75" w:type="dxa"/>
          <w:right w:w="75" w:type="dxa"/>
        </w:tblCellMar>
        <w:tblLook w:val="04A0" w:firstRow="1" w:lastRow="0" w:firstColumn="1" w:lastColumn="0" w:noHBand="0" w:noVBand="1"/>
      </w:tblPr>
      <w:tblGrid>
        <w:gridCol w:w="8790"/>
      </w:tblGrid>
      <w:tr w:rsidR="00F67ED0" w:rsidRPr="00F67ED0" w:rsidTr="00F67ED0">
        <w:trPr>
          <w:tblCellSpacing w:w="0" w:type="dxa"/>
        </w:trPr>
        <w:tc>
          <w:tcPr>
            <w:tcW w:w="0" w:type="auto"/>
            <w:shd w:val="clear" w:color="auto" w:fill="FFFFFF" w:themeFill="background1"/>
            <w:hideMark/>
          </w:tcPr>
          <w:p w:rsidR="00F67ED0" w:rsidRPr="00F67ED0" w:rsidRDefault="00F67ED0" w:rsidP="00F67ED0">
            <w:pPr>
              <w:jc w:val="center"/>
              <w:rPr>
                <w:color w:val="330033"/>
                <w:sz w:val="22"/>
                <w:szCs w:val="22"/>
              </w:rPr>
            </w:pPr>
            <w:r w:rsidRPr="00726B6F">
              <w:rPr>
                <w:b/>
                <w:bCs/>
                <w:color w:val="330033"/>
                <w:sz w:val="22"/>
                <w:szCs w:val="22"/>
              </w:rPr>
              <w:t>The Sun and The Wind</w:t>
            </w:r>
            <w:r w:rsidRPr="00F67ED0">
              <w:rPr>
                <w:color w:val="330033"/>
                <w:sz w:val="22"/>
                <w:szCs w:val="22"/>
              </w:rPr>
              <w:t>... An Aesop's Fable</w:t>
            </w:r>
          </w:p>
          <w:p w:rsidR="00F67ED0" w:rsidRPr="00F67ED0" w:rsidRDefault="00F67ED0" w:rsidP="00F67ED0">
            <w:pPr>
              <w:rPr>
                <w:i/>
                <w:color w:val="330033"/>
                <w:sz w:val="22"/>
                <w:szCs w:val="22"/>
              </w:rPr>
            </w:pPr>
            <w:r w:rsidRPr="00F67ED0">
              <w:rPr>
                <w:color w:val="330033"/>
                <w:sz w:val="22"/>
                <w:szCs w:val="22"/>
              </w:rPr>
              <w:br/>
            </w:r>
            <w:r w:rsidRPr="00F67ED0">
              <w:rPr>
                <w:i/>
                <w:color w:val="330033"/>
                <w:sz w:val="22"/>
                <w:szCs w:val="22"/>
              </w:rPr>
              <w:t xml:space="preserve">The North Wind boasted of great strength. The Sun argued that there was great power in gentleness. </w:t>
            </w:r>
          </w:p>
          <w:p w:rsidR="00F67ED0" w:rsidRPr="00F67ED0" w:rsidRDefault="00F67ED0" w:rsidP="00F67ED0">
            <w:pPr>
              <w:shd w:val="clear" w:color="auto" w:fill="FFFFFF" w:themeFill="background1"/>
              <w:spacing w:before="100" w:beforeAutospacing="1" w:after="100" w:afterAutospacing="1"/>
              <w:rPr>
                <w:i/>
                <w:color w:val="330033"/>
                <w:sz w:val="22"/>
                <w:szCs w:val="22"/>
              </w:rPr>
            </w:pPr>
            <w:r w:rsidRPr="00F67ED0">
              <w:rPr>
                <w:i/>
                <w:color w:val="330033"/>
                <w:sz w:val="22"/>
                <w:szCs w:val="22"/>
              </w:rPr>
              <w:t xml:space="preserve">"We shall have a contest," said the Sun. </w:t>
            </w:r>
          </w:p>
          <w:p w:rsidR="00F67ED0" w:rsidRPr="00F67ED0" w:rsidRDefault="00F67ED0" w:rsidP="00F67ED0">
            <w:pPr>
              <w:shd w:val="clear" w:color="auto" w:fill="FFFFFF" w:themeFill="background1"/>
              <w:spacing w:before="100" w:beforeAutospacing="1" w:after="100" w:afterAutospacing="1"/>
              <w:rPr>
                <w:i/>
                <w:color w:val="330033"/>
                <w:sz w:val="22"/>
                <w:szCs w:val="22"/>
              </w:rPr>
            </w:pPr>
            <w:r w:rsidRPr="00F67ED0">
              <w:rPr>
                <w:i/>
                <w:color w:val="330033"/>
                <w:sz w:val="22"/>
                <w:szCs w:val="22"/>
              </w:rPr>
              <w:t xml:space="preserve">Far below, a man traveled a winding road. He was wearing a warm winter coat. </w:t>
            </w:r>
          </w:p>
          <w:p w:rsidR="00F67ED0" w:rsidRPr="00F67ED0" w:rsidRDefault="00F67ED0" w:rsidP="00F67ED0">
            <w:pPr>
              <w:shd w:val="clear" w:color="auto" w:fill="FFFFFF" w:themeFill="background1"/>
              <w:spacing w:before="100" w:beforeAutospacing="1" w:after="100" w:afterAutospacing="1"/>
              <w:rPr>
                <w:i/>
                <w:color w:val="330033"/>
                <w:sz w:val="22"/>
                <w:szCs w:val="22"/>
              </w:rPr>
            </w:pPr>
            <w:r w:rsidRPr="00F67ED0">
              <w:rPr>
                <w:i/>
                <w:color w:val="330033"/>
                <w:sz w:val="22"/>
                <w:szCs w:val="22"/>
              </w:rPr>
              <w:t xml:space="preserve">"As a test of strength," said the Sun, "let us see which of us can take the coat off that man." </w:t>
            </w:r>
          </w:p>
          <w:p w:rsidR="00F67ED0" w:rsidRPr="00F67ED0" w:rsidRDefault="00F67ED0" w:rsidP="00F67ED0">
            <w:pPr>
              <w:shd w:val="clear" w:color="auto" w:fill="FFFFFF" w:themeFill="background1"/>
              <w:spacing w:before="100" w:beforeAutospacing="1" w:after="100" w:afterAutospacing="1"/>
              <w:rPr>
                <w:i/>
                <w:color w:val="330033"/>
                <w:sz w:val="22"/>
                <w:szCs w:val="22"/>
              </w:rPr>
            </w:pPr>
            <w:r w:rsidRPr="00F67ED0">
              <w:rPr>
                <w:i/>
                <w:color w:val="330033"/>
                <w:sz w:val="22"/>
                <w:szCs w:val="22"/>
              </w:rPr>
              <w:t xml:space="preserve">"It will be quite simple for me to force him to remove his coat," bragged the Wind. </w:t>
            </w:r>
          </w:p>
          <w:p w:rsidR="00F67ED0" w:rsidRPr="00F67ED0" w:rsidRDefault="00F67ED0" w:rsidP="00F67ED0">
            <w:pPr>
              <w:shd w:val="clear" w:color="auto" w:fill="FFFFFF" w:themeFill="background1"/>
              <w:spacing w:before="100" w:beforeAutospacing="1" w:after="100" w:afterAutospacing="1"/>
              <w:rPr>
                <w:i/>
                <w:color w:val="330033"/>
                <w:sz w:val="22"/>
                <w:szCs w:val="22"/>
              </w:rPr>
            </w:pPr>
            <w:r w:rsidRPr="00F67ED0">
              <w:rPr>
                <w:i/>
                <w:color w:val="330033"/>
                <w:sz w:val="22"/>
                <w:szCs w:val="22"/>
              </w:rPr>
              <w:lastRenderedPageBreak/>
              <w:t xml:space="preserve">The Wind blew so hard, the birds clung to the trees. The world was filled with dust and leaves. But the harder the wind blew, the tighter the shivering man clung to his coat. </w:t>
            </w:r>
          </w:p>
          <w:p w:rsidR="00F67ED0" w:rsidRPr="00F67ED0" w:rsidRDefault="00F67ED0" w:rsidP="00F67ED0">
            <w:pPr>
              <w:shd w:val="clear" w:color="auto" w:fill="FFFFFF" w:themeFill="background1"/>
              <w:spacing w:before="100" w:beforeAutospacing="1" w:after="100" w:afterAutospacing="1"/>
              <w:rPr>
                <w:i/>
                <w:color w:val="330033"/>
                <w:sz w:val="22"/>
                <w:szCs w:val="22"/>
              </w:rPr>
            </w:pPr>
            <w:r w:rsidRPr="00F67ED0">
              <w:rPr>
                <w:i/>
                <w:color w:val="330033"/>
                <w:sz w:val="22"/>
                <w:szCs w:val="22"/>
              </w:rPr>
              <w:t xml:space="preserve">Then, the Sun came out from behind a cloud. The sun warmed the air and the frosty ground. The man on the road unbuttoned his coat. </w:t>
            </w:r>
          </w:p>
          <w:p w:rsidR="00F67ED0" w:rsidRPr="00F67ED0" w:rsidRDefault="00F67ED0" w:rsidP="00F67ED0">
            <w:pPr>
              <w:shd w:val="clear" w:color="auto" w:fill="FFFFFF" w:themeFill="background1"/>
              <w:spacing w:before="100" w:beforeAutospacing="1" w:after="100" w:afterAutospacing="1"/>
              <w:rPr>
                <w:i/>
                <w:color w:val="330033"/>
                <w:sz w:val="22"/>
                <w:szCs w:val="22"/>
              </w:rPr>
            </w:pPr>
            <w:r w:rsidRPr="00F67ED0">
              <w:rPr>
                <w:i/>
                <w:color w:val="330033"/>
                <w:sz w:val="22"/>
                <w:szCs w:val="22"/>
              </w:rPr>
              <w:t>The Sun grew slowly brighter and brighter.</w:t>
            </w:r>
            <w:r w:rsidRPr="00F67ED0">
              <w:rPr>
                <w:i/>
                <w:color w:val="330033"/>
                <w:sz w:val="22"/>
                <w:szCs w:val="22"/>
              </w:rPr>
              <w:br/>
              <w:t xml:space="preserve">Soon the man felt so hot, he took off his coat and sat down in a shady spot. </w:t>
            </w:r>
          </w:p>
          <w:p w:rsidR="00F67ED0" w:rsidRPr="00F67ED0" w:rsidRDefault="00F67ED0" w:rsidP="00F67ED0">
            <w:pPr>
              <w:shd w:val="clear" w:color="auto" w:fill="FFFFFF" w:themeFill="background1"/>
              <w:spacing w:before="100" w:beforeAutospacing="1" w:after="100" w:afterAutospacing="1"/>
              <w:rPr>
                <w:i/>
                <w:color w:val="330033"/>
                <w:sz w:val="22"/>
                <w:szCs w:val="22"/>
              </w:rPr>
            </w:pPr>
            <w:r w:rsidRPr="00F67ED0">
              <w:rPr>
                <w:i/>
                <w:color w:val="330033"/>
                <w:sz w:val="22"/>
                <w:szCs w:val="22"/>
              </w:rPr>
              <w:t xml:space="preserve">"How did you do that?" said the Wind. </w:t>
            </w:r>
          </w:p>
          <w:p w:rsidR="00F67ED0" w:rsidRPr="00F67ED0" w:rsidRDefault="00F67ED0" w:rsidP="00F67ED0">
            <w:pPr>
              <w:shd w:val="clear" w:color="auto" w:fill="FFFFFF" w:themeFill="background1"/>
              <w:spacing w:before="100" w:beforeAutospacing="1" w:after="100" w:afterAutospacing="1"/>
              <w:rPr>
                <w:color w:val="330033"/>
                <w:sz w:val="22"/>
                <w:szCs w:val="22"/>
              </w:rPr>
            </w:pPr>
            <w:r w:rsidRPr="00F67ED0">
              <w:rPr>
                <w:i/>
                <w:color w:val="330033"/>
                <w:sz w:val="22"/>
                <w:szCs w:val="22"/>
              </w:rPr>
              <w:t>"It was easy," said the Sun. "I lit the day. Through gentleness I got my way."</w:t>
            </w:r>
            <w:r w:rsidRPr="00F67ED0">
              <w:rPr>
                <w:color w:val="330033"/>
                <w:sz w:val="22"/>
                <w:szCs w:val="22"/>
              </w:rPr>
              <w:t xml:space="preserve"> </w:t>
            </w:r>
          </w:p>
        </w:tc>
      </w:tr>
    </w:tbl>
    <w:p w:rsidR="00F67ED0" w:rsidRPr="00F67ED0" w:rsidRDefault="00F67ED0" w:rsidP="00F67ED0">
      <w:pPr>
        <w:spacing w:before="100" w:beforeAutospacing="1" w:after="100" w:afterAutospacing="1"/>
        <w:rPr>
          <w:color w:val="330033"/>
        </w:rPr>
      </w:pPr>
      <w:r w:rsidRPr="00F67ED0">
        <w:rPr>
          <w:rFonts w:ascii="Verdana" w:hAnsi="Verdana"/>
          <w:b/>
          <w:bCs/>
          <w:color w:val="330033"/>
        </w:rPr>
        <w:lastRenderedPageBreak/>
        <w:t xml:space="preserve">Have Students </w:t>
      </w:r>
      <w:proofErr w:type="gramStart"/>
      <w:r w:rsidRPr="00F67ED0">
        <w:rPr>
          <w:rFonts w:ascii="Verdana" w:hAnsi="Verdana"/>
          <w:b/>
          <w:bCs/>
          <w:color w:val="330033"/>
        </w:rPr>
        <w:t>Create</w:t>
      </w:r>
      <w:proofErr w:type="gramEnd"/>
      <w:r w:rsidRPr="00F67ED0">
        <w:rPr>
          <w:rFonts w:ascii="Verdana" w:hAnsi="Verdana"/>
          <w:b/>
          <w:bCs/>
          <w:color w:val="330033"/>
        </w:rPr>
        <w:t xml:space="preserve"> Dialogue to Elaborate the Opening Scene:</w:t>
      </w:r>
      <w:r w:rsidRPr="00F67ED0">
        <w:rPr>
          <w:color w:val="330033"/>
        </w:rPr>
        <w:t xml:space="preserve"> </w:t>
      </w:r>
    </w:p>
    <w:tbl>
      <w:tblPr>
        <w:tblW w:w="0" w:type="auto"/>
        <w:tblCellSpacing w:w="0" w:type="dxa"/>
        <w:shd w:val="clear" w:color="auto" w:fill="FFCC66"/>
        <w:tblCellMar>
          <w:top w:w="75" w:type="dxa"/>
          <w:left w:w="75" w:type="dxa"/>
          <w:bottom w:w="75" w:type="dxa"/>
          <w:right w:w="75" w:type="dxa"/>
        </w:tblCellMar>
        <w:tblLook w:val="04A0" w:firstRow="1" w:lastRow="0" w:firstColumn="1" w:lastColumn="0" w:noHBand="0" w:noVBand="1"/>
      </w:tblPr>
      <w:tblGrid>
        <w:gridCol w:w="8159"/>
      </w:tblGrid>
      <w:tr w:rsidR="00F67ED0" w:rsidRPr="00F67ED0" w:rsidTr="00F67ED0">
        <w:trPr>
          <w:tblCellSpacing w:w="0" w:type="dxa"/>
        </w:trPr>
        <w:tc>
          <w:tcPr>
            <w:tcW w:w="0" w:type="auto"/>
            <w:shd w:val="clear" w:color="auto" w:fill="FFFFFF" w:themeFill="background1"/>
            <w:hideMark/>
          </w:tcPr>
          <w:p w:rsidR="00F67ED0" w:rsidRPr="00F67ED0" w:rsidRDefault="00F67ED0" w:rsidP="00F67ED0">
            <w:pPr>
              <w:spacing w:before="100" w:beforeAutospacing="1" w:after="100" w:afterAutospacing="1"/>
              <w:rPr>
                <w:color w:val="330033"/>
                <w:sz w:val="20"/>
                <w:szCs w:val="20"/>
              </w:rPr>
            </w:pPr>
            <w:r w:rsidRPr="00F67ED0">
              <w:rPr>
                <w:color w:val="330033"/>
                <w:sz w:val="20"/>
                <w:szCs w:val="20"/>
              </w:rPr>
              <w:t xml:space="preserve">The North Wind boasted of great strength. The Sun argued that there was great power in gentleness. </w:t>
            </w:r>
          </w:p>
        </w:tc>
      </w:tr>
    </w:tbl>
    <w:p w:rsidR="00F67ED0" w:rsidRPr="00F67ED0" w:rsidRDefault="00F67ED0" w:rsidP="00F67ED0">
      <w:pPr>
        <w:spacing w:before="100" w:beforeAutospacing="1" w:after="100" w:afterAutospacing="1"/>
        <w:outlineLvl w:val="2"/>
        <w:rPr>
          <w:b/>
          <w:bCs/>
          <w:color w:val="330033"/>
          <w:sz w:val="27"/>
          <w:szCs w:val="27"/>
        </w:rPr>
      </w:pPr>
      <w:r w:rsidRPr="00F67ED0">
        <w:rPr>
          <w:rFonts w:ascii="Verdana" w:hAnsi="Verdana"/>
          <w:b/>
          <w:bCs/>
          <w:color w:val="000066"/>
          <w:sz w:val="27"/>
          <w:szCs w:val="27"/>
        </w:rPr>
        <w:t>More Skeletons for Students to Explore:</w:t>
      </w:r>
    </w:p>
    <w:p w:rsidR="00F67ED0" w:rsidRPr="00F67ED0" w:rsidRDefault="00F67ED0" w:rsidP="00F67ED0">
      <w:pPr>
        <w:spacing w:before="100" w:beforeAutospacing="1" w:after="100" w:afterAutospacing="1"/>
        <w:rPr>
          <w:color w:val="330033"/>
        </w:rPr>
      </w:pPr>
      <w:r w:rsidRPr="00F67ED0">
        <w:rPr>
          <w:b/>
          <w:bCs/>
          <w:color w:val="330033"/>
        </w:rPr>
        <w:t xml:space="preserve">The Tortoise and </w:t>
      </w:r>
      <w:proofErr w:type="gramStart"/>
      <w:r w:rsidRPr="00F67ED0">
        <w:rPr>
          <w:b/>
          <w:bCs/>
          <w:color w:val="330033"/>
        </w:rPr>
        <w:t>The</w:t>
      </w:r>
      <w:proofErr w:type="gramEnd"/>
      <w:r w:rsidRPr="00F67ED0">
        <w:rPr>
          <w:b/>
          <w:bCs/>
          <w:color w:val="330033"/>
        </w:rPr>
        <w:t xml:space="preserve"> Hare </w:t>
      </w:r>
      <w:r w:rsidRPr="00F67ED0">
        <w:rPr>
          <w:color w:val="330033"/>
        </w:rPr>
        <w:t xml:space="preserve">... an Aesop's Fable </w:t>
      </w:r>
    </w:p>
    <w:p w:rsidR="00F67ED0" w:rsidRPr="00F67ED0" w:rsidRDefault="00F67ED0" w:rsidP="00F67ED0">
      <w:pPr>
        <w:spacing w:before="100" w:beforeAutospacing="1" w:after="100" w:afterAutospacing="1"/>
        <w:rPr>
          <w:color w:val="330033"/>
          <w:sz w:val="20"/>
          <w:szCs w:val="20"/>
        </w:rPr>
      </w:pPr>
      <w:r w:rsidRPr="00F67ED0">
        <w:rPr>
          <w:color w:val="330033"/>
          <w:sz w:val="20"/>
          <w:szCs w:val="20"/>
        </w:rPr>
        <w:t xml:space="preserve">There was once a rabbit who bragged that he could run faster than anyone. Slow and </w:t>
      </w:r>
      <w:proofErr w:type="gramStart"/>
      <w:r w:rsidRPr="00F67ED0">
        <w:rPr>
          <w:color w:val="330033"/>
          <w:sz w:val="20"/>
          <w:szCs w:val="20"/>
        </w:rPr>
        <w:t>Steady</w:t>
      </w:r>
      <w:proofErr w:type="gramEnd"/>
      <w:r w:rsidRPr="00F67ED0">
        <w:rPr>
          <w:color w:val="330033"/>
          <w:sz w:val="20"/>
          <w:szCs w:val="20"/>
        </w:rPr>
        <w:t xml:space="preserve">, the turtle, challenged him to a race. Rabbit, thinking he would win, stopped alongside the road to rest and fell asleep. Slow and </w:t>
      </w:r>
      <w:proofErr w:type="gramStart"/>
      <w:r w:rsidRPr="00F67ED0">
        <w:rPr>
          <w:color w:val="330033"/>
          <w:sz w:val="20"/>
          <w:szCs w:val="20"/>
        </w:rPr>
        <w:t>Steady</w:t>
      </w:r>
      <w:proofErr w:type="gramEnd"/>
      <w:r w:rsidRPr="00F67ED0">
        <w:rPr>
          <w:color w:val="330033"/>
          <w:sz w:val="20"/>
          <w:szCs w:val="20"/>
        </w:rPr>
        <w:t xml:space="preserve"> kept on walking, step by step, and passing the sleeping rabbit, he crossed the finish line first. </w:t>
      </w:r>
    </w:p>
    <w:p w:rsidR="00F67ED0" w:rsidRPr="00F67ED0" w:rsidRDefault="00F67ED0" w:rsidP="00F67ED0">
      <w:pPr>
        <w:spacing w:before="100" w:beforeAutospacing="1" w:after="100" w:afterAutospacing="1"/>
        <w:rPr>
          <w:color w:val="330033"/>
        </w:rPr>
      </w:pPr>
      <w:r w:rsidRPr="00F67ED0">
        <w:rPr>
          <w:b/>
          <w:bCs/>
          <w:color w:val="330033"/>
        </w:rPr>
        <w:t xml:space="preserve">A Flock </w:t>
      </w:r>
      <w:proofErr w:type="gramStart"/>
      <w:r w:rsidRPr="00F67ED0">
        <w:rPr>
          <w:b/>
          <w:bCs/>
          <w:color w:val="330033"/>
        </w:rPr>
        <w:t>Of</w:t>
      </w:r>
      <w:proofErr w:type="gramEnd"/>
      <w:r w:rsidRPr="00F67ED0">
        <w:rPr>
          <w:b/>
          <w:bCs/>
          <w:color w:val="330033"/>
        </w:rPr>
        <w:t xml:space="preserve"> Birds </w:t>
      </w:r>
      <w:r w:rsidRPr="00F67ED0">
        <w:rPr>
          <w:color w:val="330033"/>
        </w:rPr>
        <w:t>... a fable from India</w:t>
      </w:r>
    </w:p>
    <w:p w:rsidR="00F67ED0" w:rsidRDefault="00F67ED0" w:rsidP="00F67ED0">
      <w:pPr>
        <w:spacing w:before="100" w:beforeAutospacing="1" w:after="100" w:afterAutospacing="1"/>
        <w:rPr>
          <w:color w:val="330033"/>
          <w:sz w:val="20"/>
          <w:szCs w:val="20"/>
        </w:rPr>
      </w:pPr>
      <w:r w:rsidRPr="00F67ED0">
        <w:rPr>
          <w:color w:val="330033"/>
          <w:sz w:val="20"/>
          <w:szCs w:val="20"/>
        </w:rPr>
        <w:t xml:space="preserve">There was once a flock of birds that were peacefully pecking seeds under a tree. A hunter came along and threw a heavy net over them. He said, "Aha! Now I have my dinner!" All at once the birds began to flap their wings...together! Up, up, up they rose, taking the net with them. They came down on a tree and as the net snagged in the tree's branches, the birds flew out from under it to freedom. The hunter looked on in amazement, scratched his head and muttered, "As long as those birds cooperate like that with one another, I'll never be able to capture them! Each one of those birds is so small and yet, together they could lift the net!" </w:t>
      </w:r>
    </w:p>
    <w:p w:rsidR="00726B6F" w:rsidRDefault="00726B6F" w:rsidP="00F67ED0">
      <w:pPr>
        <w:spacing w:before="100" w:beforeAutospacing="1" w:after="100" w:afterAutospacing="1"/>
        <w:rPr>
          <w:color w:val="330033"/>
          <w:sz w:val="20"/>
          <w:szCs w:val="20"/>
        </w:rPr>
      </w:pPr>
    </w:p>
    <w:p w:rsidR="00726B6F" w:rsidRPr="00F67ED0" w:rsidRDefault="00726B6F" w:rsidP="00F67ED0">
      <w:pPr>
        <w:spacing w:before="100" w:beforeAutospacing="1" w:after="100" w:afterAutospacing="1"/>
        <w:rPr>
          <w:color w:val="330033"/>
          <w:sz w:val="20"/>
          <w:szCs w:val="20"/>
        </w:rPr>
      </w:pPr>
    </w:p>
    <w:p w:rsidR="00F67ED0" w:rsidRPr="00F67ED0" w:rsidRDefault="00F67ED0" w:rsidP="00F67ED0">
      <w:pPr>
        <w:spacing w:before="100" w:beforeAutospacing="1" w:after="100" w:afterAutospacing="1"/>
        <w:rPr>
          <w:color w:val="330033"/>
        </w:rPr>
      </w:pPr>
      <w:r w:rsidRPr="00F67ED0">
        <w:rPr>
          <w:b/>
          <w:bCs/>
          <w:color w:val="330033"/>
        </w:rPr>
        <w:t xml:space="preserve">The Honest Woodcutter </w:t>
      </w:r>
      <w:r w:rsidRPr="00F67ED0">
        <w:rPr>
          <w:color w:val="330033"/>
        </w:rPr>
        <w:t>... an Aesop's Fable</w:t>
      </w:r>
    </w:p>
    <w:p w:rsidR="00F67ED0" w:rsidRPr="00F67ED0" w:rsidRDefault="00F67ED0" w:rsidP="00F67ED0">
      <w:pPr>
        <w:spacing w:before="100" w:beforeAutospacing="1" w:after="100" w:afterAutospacing="1"/>
        <w:rPr>
          <w:color w:val="330033"/>
        </w:rPr>
      </w:pPr>
      <w:r w:rsidRPr="00F67ED0">
        <w:rPr>
          <w:color w:val="330033"/>
        </w:rPr>
        <w:t xml:space="preserve">"Woe is me!" a poor woodcutter cried when he dropped his ax into a deep pond. A friendly spirit appeared before him with a silver ax and asked, "Is this yours?" "No," said the woodcutter. The spirit returned with a golden ax and asked, "Is this yours?" "No," the woodcutter said. Then the spirit appeared with his plain wooden ax. "That one is mine!" said the woodcutter happily. "You've been so honest," said the spirit, "take the silver and golden ax too." On the way home the woodcutter met a rich merchant. When the rich </w:t>
      </w:r>
      <w:r w:rsidRPr="00F67ED0">
        <w:rPr>
          <w:color w:val="330033"/>
        </w:rPr>
        <w:lastRenderedPageBreak/>
        <w:t>merchant heard the woodcutter's tale, he ran to the pond and dropped his own wooden ax in. "Woe is me!" he cried. The spirit appeared with a silver ax. "That one is mine!" the man said quickly. "You KNOW it is not," said the spirit and disappeared. The rich man's wooden ax stayed on the bottom of the pond</w:t>
      </w:r>
    </w:p>
    <w:p w:rsidR="002A1F1E" w:rsidRDefault="002A1F1E"/>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F6DB0"/>
    <w:multiLevelType w:val="multilevel"/>
    <w:tmpl w:val="7F3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924AE"/>
    <w:multiLevelType w:val="multilevel"/>
    <w:tmpl w:val="E4E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16D89"/>
    <w:multiLevelType w:val="multilevel"/>
    <w:tmpl w:val="C75C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409E1"/>
    <w:multiLevelType w:val="multilevel"/>
    <w:tmpl w:val="59D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D197B"/>
    <w:multiLevelType w:val="multilevel"/>
    <w:tmpl w:val="996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BF4677"/>
    <w:multiLevelType w:val="multilevel"/>
    <w:tmpl w:val="235A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D0"/>
    <w:rsid w:val="002A1F1E"/>
    <w:rsid w:val="00726B6F"/>
    <w:rsid w:val="008F5C10"/>
    <w:rsid w:val="00CE31C3"/>
    <w:rsid w:val="00F6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726B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7ED0"/>
    <w:pPr>
      <w:spacing w:before="100" w:beforeAutospacing="1" w:after="100" w:afterAutospacing="1"/>
      <w:outlineLvl w:val="2"/>
    </w:pPr>
    <w:rPr>
      <w:b/>
      <w:bCs/>
      <w:color w:val="3300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7ED0"/>
    <w:rPr>
      <w:b/>
      <w:bCs/>
      <w:color w:val="330033"/>
      <w:sz w:val="27"/>
      <w:szCs w:val="27"/>
    </w:rPr>
  </w:style>
  <w:style w:type="paragraph" w:styleId="NormalWeb">
    <w:name w:val="Normal (Web)"/>
    <w:basedOn w:val="Normal"/>
    <w:uiPriority w:val="99"/>
    <w:unhideWhenUsed/>
    <w:rsid w:val="00F67ED0"/>
    <w:pPr>
      <w:spacing w:before="100" w:beforeAutospacing="1" w:after="100" w:afterAutospacing="1"/>
    </w:pPr>
    <w:rPr>
      <w:color w:val="330033"/>
    </w:rPr>
  </w:style>
  <w:style w:type="character" w:styleId="Strong">
    <w:name w:val="Strong"/>
    <w:basedOn w:val="DefaultParagraphFont"/>
    <w:uiPriority w:val="22"/>
    <w:qFormat/>
    <w:rsid w:val="00F67ED0"/>
    <w:rPr>
      <w:b/>
      <w:bCs/>
    </w:rPr>
  </w:style>
  <w:style w:type="character" w:customStyle="1" w:styleId="Heading2Char">
    <w:name w:val="Heading 2 Char"/>
    <w:basedOn w:val="DefaultParagraphFont"/>
    <w:link w:val="Heading2"/>
    <w:semiHidden/>
    <w:rsid w:val="00726B6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726B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7ED0"/>
    <w:pPr>
      <w:spacing w:before="100" w:beforeAutospacing="1" w:after="100" w:afterAutospacing="1"/>
      <w:outlineLvl w:val="2"/>
    </w:pPr>
    <w:rPr>
      <w:b/>
      <w:bCs/>
      <w:color w:val="3300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7ED0"/>
    <w:rPr>
      <w:b/>
      <w:bCs/>
      <w:color w:val="330033"/>
      <w:sz w:val="27"/>
      <w:szCs w:val="27"/>
    </w:rPr>
  </w:style>
  <w:style w:type="paragraph" w:styleId="NormalWeb">
    <w:name w:val="Normal (Web)"/>
    <w:basedOn w:val="Normal"/>
    <w:uiPriority w:val="99"/>
    <w:unhideWhenUsed/>
    <w:rsid w:val="00F67ED0"/>
    <w:pPr>
      <w:spacing w:before="100" w:beforeAutospacing="1" w:after="100" w:afterAutospacing="1"/>
    </w:pPr>
    <w:rPr>
      <w:color w:val="330033"/>
    </w:rPr>
  </w:style>
  <w:style w:type="character" w:styleId="Strong">
    <w:name w:val="Strong"/>
    <w:basedOn w:val="DefaultParagraphFont"/>
    <w:uiPriority w:val="22"/>
    <w:qFormat/>
    <w:rsid w:val="00F67ED0"/>
    <w:rPr>
      <w:b/>
      <w:bCs/>
    </w:rPr>
  </w:style>
  <w:style w:type="character" w:customStyle="1" w:styleId="Heading2Char">
    <w:name w:val="Heading 2 Char"/>
    <w:basedOn w:val="DefaultParagraphFont"/>
    <w:link w:val="Heading2"/>
    <w:semiHidden/>
    <w:rsid w:val="00726B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1760</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2014-10-29T20:35:00Z</dcterms:created>
  <dcterms:modified xsi:type="dcterms:W3CDTF">2016-10-03T16:55:00Z</dcterms:modified>
</cp:coreProperties>
</file>